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4" w:rsidRDefault="00851DE4" w:rsidP="00312707">
      <w:pPr>
        <w:pStyle w:val="Heading1"/>
        <w:rPr>
          <w:rFonts w:asciiTheme="minorHAnsi" w:hAnsiTheme="minorHAnsi" w:cstheme="minorHAnsi"/>
        </w:rPr>
      </w:pPr>
    </w:p>
    <w:p w:rsidR="00312707" w:rsidRDefault="00F4545D" w:rsidP="00312707">
      <w:pPr>
        <w:pStyle w:val="Heading1"/>
        <w:rPr>
          <w:rFonts w:asciiTheme="minorHAnsi" w:hAnsiTheme="minorHAnsi" w:cstheme="minorHAnsi"/>
        </w:rPr>
      </w:pPr>
      <w:r w:rsidRPr="00CA1988">
        <w:rPr>
          <w:rFonts w:asciiTheme="minorHAnsi" w:hAnsiTheme="minorHAnsi" w:cstheme="minorHAnsi"/>
        </w:rPr>
        <w:t xml:space="preserve">MINUTES OF THE ANNUAL GENERAL MEETING HELD ON </w:t>
      </w:r>
      <w:r w:rsidR="00E20A8B">
        <w:rPr>
          <w:rFonts w:asciiTheme="minorHAnsi" w:hAnsiTheme="minorHAnsi" w:cstheme="minorHAnsi"/>
        </w:rPr>
        <w:t>WEDNESDAY</w:t>
      </w:r>
      <w:r w:rsidR="00652BFC">
        <w:rPr>
          <w:rFonts w:asciiTheme="minorHAnsi" w:hAnsiTheme="minorHAnsi" w:cstheme="minorHAnsi"/>
        </w:rPr>
        <w:t xml:space="preserve">, </w:t>
      </w:r>
      <w:r w:rsidR="006D0CAB">
        <w:rPr>
          <w:rFonts w:asciiTheme="minorHAnsi" w:hAnsiTheme="minorHAnsi" w:cstheme="minorHAnsi"/>
        </w:rPr>
        <w:t>9</w:t>
      </w:r>
      <w:r w:rsidR="00312707" w:rsidRPr="00CA1988">
        <w:rPr>
          <w:rFonts w:asciiTheme="minorHAnsi" w:hAnsiTheme="minorHAnsi" w:cstheme="minorHAnsi"/>
          <w:vertAlign w:val="superscript"/>
        </w:rPr>
        <w:t>th</w:t>
      </w:r>
      <w:r w:rsidR="001A3DC8" w:rsidRPr="00CA1988">
        <w:rPr>
          <w:rFonts w:asciiTheme="minorHAnsi" w:hAnsiTheme="minorHAnsi" w:cstheme="minorHAnsi"/>
        </w:rPr>
        <w:t xml:space="preserve"> NOVEMBER 20</w:t>
      </w:r>
      <w:r w:rsidR="00652BFC">
        <w:rPr>
          <w:rFonts w:asciiTheme="minorHAnsi" w:hAnsiTheme="minorHAnsi" w:cstheme="minorHAnsi"/>
        </w:rPr>
        <w:t>2</w:t>
      </w:r>
      <w:r w:rsidR="00E20A8B">
        <w:rPr>
          <w:rFonts w:asciiTheme="minorHAnsi" w:hAnsiTheme="minorHAnsi" w:cstheme="minorHAnsi"/>
        </w:rPr>
        <w:t>3</w:t>
      </w:r>
      <w:r w:rsidR="004375F4" w:rsidRPr="00CA1988">
        <w:rPr>
          <w:rFonts w:asciiTheme="minorHAnsi" w:hAnsiTheme="minorHAnsi" w:cstheme="minorHAnsi"/>
        </w:rPr>
        <w:t xml:space="preserve"> </w:t>
      </w:r>
    </w:p>
    <w:p w:rsidR="00CF194B" w:rsidRPr="00CF194B" w:rsidRDefault="00CF194B" w:rsidP="00CF194B">
      <w:pPr>
        <w:jc w:val="center"/>
      </w:pPr>
      <w:r>
        <w:t>At Woodford War Memorial Community Centre</w:t>
      </w:r>
    </w:p>
    <w:p w:rsidR="00312707" w:rsidRPr="00CA1988" w:rsidRDefault="00312707" w:rsidP="00312707">
      <w:pPr>
        <w:jc w:val="both"/>
        <w:rPr>
          <w:rFonts w:asciiTheme="minorHAnsi" w:hAnsiTheme="minorHAnsi" w:cstheme="minorHAnsi"/>
          <w:sz w:val="32"/>
        </w:rPr>
      </w:pPr>
    </w:p>
    <w:p w:rsidR="00F4545D" w:rsidRDefault="00F4545D" w:rsidP="00F4545D">
      <w:pPr>
        <w:rPr>
          <w:rFonts w:asciiTheme="minorHAnsi" w:hAnsiTheme="minorHAnsi" w:cstheme="minorHAnsi"/>
          <w:b/>
          <w:bCs/>
        </w:rPr>
      </w:pPr>
      <w:r w:rsidRPr="00CA1988">
        <w:rPr>
          <w:rFonts w:asciiTheme="minorHAnsi" w:hAnsiTheme="minorHAnsi" w:cstheme="minorHAnsi"/>
          <w:b/>
          <w:bCs/>
        </w:rPr>
        <w:t>WCC members present:</w:t>
      </w:r>
    </w:p>
    <w:p w:rsidR="00000928" w:rsidRPr="00CA1988" w:rsidRDefault="00000928" w:rsidP="00F4545D">
      <w:pPr>
        <w:rPr>
          <w:rFonts w:asciiTheme="minorHAnsi" w:hAnsiTheme="minorHAnsi" w:cstheme="minorHAnsi"/>
        </w:rPr>
      </w:pPr>
    </w:p>
    <w:p w:rsidR="00F4545D" w:rsidRPr="00CA1988" w:rsidRDefault="00F4545D" w:rsidP="00F4545D">
      <w:pPr>
        <w:rPr>
          <w:rFonts w:asciiTheme="minorHAnsi" w:hAnsiTheme="minorHAnsi" w:cstheme="minorHAnsi"/>
        </w:rPr>
      </w:pPr>
      <w:r w:rsidRPr="00CA1988">
        <w:rPr>
          <w:rFonts w:asciiTheme="minorHAnsi" w:hAnsiTheme="minorHAnsi" w:cstheme="minorHAnsi"/>
        </w:rPr>
        <w:t xml:space="preserve">Terry Barnes   </w:t>
      </w:r>
      <w:r w:rsidRPr="00CA1988">
        <w:rPr>
          <w:rFonts w:asciiTheme="minorHAnsi" w:hAnsiTheme="minorHAnsi" w:cstheme="minorHAnsi"/>
        </w:rPr>
        <w:tab/>
      </w:r>
      <w:r w:rsidRPr="00CA1988">
        <w:rPr>
          <w:rFonts w:asciiTheme="minorHAnsi" w:hAnsiTheme="minorHAnsi" w:cstheme="minorHAnsi"/>
        </w:rPr>
        <w:tab/>
        <w:t>Chairman</w:t>
      </w:r>
    </w:p>
    <w:p w:rsidR="00F4545D" w:rsidRDefault="00F4545D" w:rsidP="00F4545D">
      <w:pPr>
        <w:rPr>
          <w:rFonts w:asciiTheme="minorHAnsi" w:hAnsiTheme="minorHAnsi" w:cstheme="minorHAnsi"/>
        </w:rPr>
      </w:pPr>
      <w:r w:rsidRPr="00CA1988">
        <w:rPr>
          <w:rFonts w:asciiTheme="minorHAnsi" w:hAnsiTheme="minorHAnsi" w:cstheme="minorHAnsi"/>
        </w:rPr>
        <w:t xml:space="preserve">Jane Sandover  </w:t>
      </w:r>
      <w:r w:rsidRPr="00CA1988">
        <w:rPr>
          <w:rFonts w:asciiTheme="minorHAnsi" w:hAnsiTheme="minorHAnsi" w:cstheme="minorHAnsi"/>
        </w:rPr>
        <w:tab/>
        <w:t>Secretary</w:t>
      </w:r>
    </w:p>
    <w:p w:rsidR="00652BFC" w:rsidRDefault="00652BFC" w:rsidP="00652BFC">
      <w:pPr>
        <w:jc w:val="both"/>
      </w:pPr>
      <w:r>
        <w:t>Avril Furness,</w:t>
      </w:r>
      <w:r>
        <w:tab/>
      </w:r>
      <w:r>
        <w:tab/>
        <w:t>Treasurer</w:t>
      </w:r>
    </w:p>
    <w:p w:rsidR="00092DFC" w:rsidRDefault="00092DFC" w:rsidP="00652BFC">
      <w:pPr>
        <w:jc w:val="both"/>
      </w:pPr>
    </w:p>
    <w:p w:rsidR="00F4545D" w:rsidRPr="00CA1988" w:rsidRDefault="00652BFC" w:rsidP="00F4545D">
      <w:pPr>
        <w:jc w:val="both"/>
        <w:rPr>
          <w:rFonts w:asciiTheme="minorHAnsi" w:hAnsiTheme="minorHAnsi" w:cstheme="minorHAnsi"/>
        </w:rPr>
      </w:pPr>
      <w:r>
        <w:t xml:space="preserve">Evelyn Frearson, </w:t>
      </w:r>
      <w:r w:rsidR="00E20A8B">
        <w:t>Rev David Russell,</w:t>
      </w:r>
      <w:r>
        <w:t xml:space="preserve"> </w:t>
      </w:r>
      <w:r w:rsidR="00CF194B" w:rsidRPr="00CF194B">
        <w:t>Peter Crossen</w:t>
      </w:r>
      <w:r w:rsidR="00CF194B">
        <w:t xml:space="preserve">, </w:t>
      </w:r>
      <w:r w:rsidR="00DB4406">
        <w:rPr>
          <w:rFonts w:asciiTheme="minorHAnsi" w:hAnsiTheme="minorHAnsi" w:cstheme="minorHAnsi"/>
        </w:rPr>
        <w:t>A</w:t>
      </w:r>
      <w:r w:rsidR="00CA5AFC">
        <w:rPr>
          <w:rFonts w:asciiTheme="minorHAnsi" w:hAnsiTheme="minorHAnsi" w:cstheme="minorHAnsi"/>
        </w:rPr>
        <w:t>vril</w:t>
      </w:r>
      <w:r w:rsidR="00AF3A9F">
        <w:rPr>
          <w:rFonts w:asciiTheme="minorHAnsi" w:hAnsiTheme="minorHAnsi" w:cstheme="minorHAnsi"/>
        </w:rPr>
        <w:t xml:space="preserve"> </w:t>
      </w:r>
      <w:r w:rsidR="00DB4406">
        <w:rPr>
          <w:rFonts w:asciiTheme="minorHAnsi" w:hAnsiTheme="minorHAnsi" w:cstheme="minorHAnsi"/>
        </w:rPr>
        <w:t>Furness</w:t>
      </w:r>
      <w:r w:rsidR="003B2405" w:rsidRPr="00CA1988">
        <w:rPr>
          <w:rFonts w:asciiTheme="minorHAnsi" w:hAnsiTheme="minorHAnsi" w:cstheme="minorHAnsi"/>
        </w:rPr>
        <w:t xml:space="preserve">, </w:t>
      </w:r>
      <w:r w:rsidR="00AC5DE4" w:rsidRPr="00AC5DE4">
        <w:rPr>
          <w:rFonts w:asciiTheme="minorHAnsi" w:hAnsiTheme="minorHAnsi" w:cstheme="minorHAnsi"/>
        </w:rPr>
        <w:t>Kris Hayward</w:t>
      </w:r>
      <w:r w:rsidR="00CB0BB8">
        <w:rPr>
          <w:rFonts w:asciiTheme="minorHAnsi" w:hAnsiTheme="minorHAnsi" w:cstheme="minorHAnsi"/>
        </w:rPr>
        <w:t xml:space="preserve"> </w:t>
      </w:r>
    </w:p>
    <w:p w:rsidR="003B2405" w:rsidRPr="00CA1988" w:rsidRDefault="003B2405" w:rsidP="00F4545D">
      <w:pPr>
        <w:jc w:val="both"/>
        <w:rPr>
          <w:rFonts w:asciiTheme="minorHAnsi" w:hAnsiTheme="minorHAnsi" w:cstheme="minorHAnsi"/>
          <w:b/>
        </w:rPr>
      </w:pPr>
    </w:p>
    <w:p w:rsidR="00F4545D" w:rsidRPr="008336BD" w:rsidRDefault="00F4545D" w:rsidP="008336BD">
      <w:pPr>
        <w:pStyle w:val="Heading2"/>
        <w:rPr>
          <w:rFonts w:ascii="Calibri" w:hAnsi="Calibri"/>
          <w:b w:val="0"/>
        </w:rPr>
      </w:pPr>
      <w:r w:rsidRPr="00CB0BB8">
        <w:rPr>
          <w:rFonts w:asciiTheme="minorHAnsi" w:hAnsiTheme="minorHAnsi" w:cstheme="minorHAnsi"/>
          <w:b w:val="0"/>
        </w:rPr>
        <w:t xml:space="preserve">Apologies have been received from, </w:t>
      </w:r>
      <w:r w:rsidR="00CB0BB8" w:rsidRPr="00CB0BB8">
        <w:rPr>
          <w:b w:val="0"/>
        </w:rPr>
        <w:t>Maxine Wood</w:t>
      </w:r>
      <w:r w:rsidRPr="00CB0BB8">
        <w:rPr>
          <w:rFonts w:asciiTheme="minorHAnsi" w:hAnsiTheme="minorHAnsi" w:cstheme="minorHAnsi"/>
          <w:b w:val="0"/>
        </w:rPr>
        <w:t xml:space="preserve">, </w:t>
      </w:r>
      <w:r w:rsidR="00CB0BB8" w:rsidRPr="00CB0BB8">
        <w:rPr>
          <w:rFonts w:ascii="Calibri" w:hAnsi="Calibri"/>
          <w:b w:val="0"/>
        </w:rPr>
        <w:t>Cllr Ian Powney (IP), Cllr Jeremy Meal (JM), Khan Moghal, Cllr Dallas Jones</w:t>
      </w:r>
      <w:proofErr w:type="gramStart"/>
      <w:r w:rsidR="00CB0BB8">
        <w:rPr>
          <w:rFonts w:ascii="Calibri" w:hAnsi="Calibri"/>
          <w:b w:val="0"/>
        </w:rPr>
        <w:t>,</w:t>
      </w:r>
      <w:r w:rsidR="00CB0BB8" w:rsidRPr="00CB0BB8">
        <w:t xml:space="preserve"> </w:t>
      </w:r>
      <w:r w:rsidR="00CF194B" w:rsidRPr="008336BD">
        <w:rPr>
          <w:rFonts w:asciiTheme="minorHAnsi" w:hAnsiTheme="minorHAnsi" w:cstheme="minorHAnsi"/>
          <w:b w:val="0"/>
        </w:rPr>
        <w:t xml:space="preserve"> </w:t>
      </w:r>
      <w:r w:rsidR="00FE72ED" w:rsidRPr="008336BD">
        <w:rPr>
          <w:rFonts w:asciiTheme="minorHAnsi" w:hAnsiTheme="minorHAnsi" w:cstheme="minorHAnsi"/>
          <w:b w:val="0"/>
        </w:rPr>
        <w:t>Jude</w:t>
      </w:r>
      <w:proofErr w:type="gramEnd"/>
      <w:r w:rsidR="00FE72ED" w:rsidRPr="008336BD">
        <w:rPr>
          <w:rFonts w:asciiTheme="minorHAnsi" w:hAnsiTheme="minorHAnsi" w:cstheme="minorHAnsi"/>
          <w:b w:val="0"/>
        </w:rPr>
        <w:t xml:space="preserve"> Craig</w:t>
      </w:r>
    </w:p>
    <w:p w:rsidR="003B2405" w:rsidRPr="00CA1988" w:rsidRDefault="003B2405">
      <w:pPr>
        <w:jc w:val="both"/>
        <w:rPr>
          <w:rFonts w:asciiTheme="minorHAnsi" w:hAnsiTheme="minorHAnsi" w:cstheme="minorHAnsi"/>
        </w:rPr>
      </w:pPr>
    </w:p>
    <w:p w:rsidR="00A3517D" w:rsidRPr="00A3517D" w:rsidRDefault="00A3517D" w:rsidP="00A3517D">
      <w:pPr>
        <w:pStyle w:val="ListParagraph"/>
        <w:numPr>
          <w:ilvl w:val="0"/>
          <w:numId w:val="8"/>
        </w:numPr>
        <w:ind w:left="0" w:firstLine="0"/>
        <w:jc w:val="both"/>
        <w:rPr>
          <w:rFonts w:asciiTheme="minorHAnsi" w:hAnsiTheme="minorHAnsi" w:cstheme="minorHAnsi"/>
          <w:b/>
        </w:rPr>
      </w:pPr>
      <w:r w:rsidRPr="00A3517D">
        <w:rPr>
          <w:rFonts w:asciiTheme="minorHAnsi" w:hAnsiTheme="minorHAnsi" w:cstheme="minorHAnsi"/>
          <w:b/>
        </w:rPr>
        <w:t>Chairman’s Opening Remarks</w:t>
      </w:r>
    </w:p>
    <w:p w:rsidR="00A3517D" w:rsidRPr="00A3517D" w:rsidRDefault="00A3517D" w:rsidP="00A3517D">
      <w:pPr>
        <w:jc w:val="both"/>
        <w:rPr>
          <w:rFonts w:asciiTheme="minorHAnsi" w:hAnsiTheme="minorHAnsi" w:cstheme="minorHAnsi"/>
          <w:b/>
        </w:rPr>
      </w:pPr>
    </w:p>
    <w:p w:rsidR="00A3517D" w:rsidRDefault="00A3517D" w:rsidP="00A3517D">
      <w:pPr>
        <w:jc w:val="both"/>
        <w:rPr>
          <w:rFonts w:asciiTheme="minorHAnsi" w:hAnsiTheme="minorHAnsi" w:cstheme="minorHAnsi"/>
        </w:rPr>
      </w:pPr>
      <w:r w:rsidRPr="00A3517D">
        <w:rPr>
          <w:rFonts w:asciiTheme="minorHAnsi" w:hAnsiTheme="minorHAnsi" w:cstheme="minorHAnsi"/>
        </w:rPr>
        <w:t>The chairman opened the meeting by extending a warm welcome to all.</w:t>
      </w:r>
      <w:r w:rsidRPr="00A3517D">
        <w:rPr>
          <w:rFonts w:asciiTheme="minorHAnsi" w:hAnsiTheme="minorHAnsi" w:cstheme="minorHAnsi"/>
        </w:rPr>
        <w:cr/>
      </w:r>
    </w:p>
    <w:p w:rsidR="00DD5174" w:rsidRPr="00A3517D" w:rsidRDefault="00A3517D" w:rsidP="00A3517D">
      <w:pPr>
        <w:jc w:val="both"/>
        <w:rPr>
          <w:rFonts w:asciiTheme="minorHAnsi" w:hAnsiTheme="minorHAnsi" w:cstheme="minorHAnsi"/>
          <w:b/>
        </w:rPr>
      </w:pPr>
      <w:r w:rsidRPr="00A3517D">
        <w:rPr>
          <w:b/>
        </w:rPr>
        <w:t xml:space="preserve"> </w:t>
      </w:r>
      <w:r w:rsidRPr="00A3517D">
        <w:rPr>
          <w:rFonts w:asciiTheme="minorHAnsi" w:hAnsiTheme="minorHAnsi" w:cstheme="minorHAnsi"/>
          <w:b/>
        </w:rPr>
        <w:t xml:space="preserve">2. </w:t>
      </w:r>
      <w:r>
        <w:rPr>
          <w:rFonts w:asciiTheme="minorHAnsi" w:hAnsiTheme="minorHAnsi" w:cstheme="minorHAnsi"/>
          <w:b/>
        </w:rPr>
        <w:tab/>
      </w:r>
      <w:r w:rsidRPr="00A3517D">
        <w:rPr>
          <w:rFonts w:asciiTheme="minorHAnsi" w:hAnsiTheme="minorHAnsi" w:cstheme="minorHAnsi"/>
          <w:b/>
        </w:rPr>
        <w:t>Annual Report</w:t>
      </w:r>
    </w:p>
    <w:p w:rsidR="00A3517D" w:rsidRPr="00A3517D" w:rsidRDefault="00A3517D" w:rsidP="00A3517D">
      <w:pPr>
        <w:jc w:val="both"/>
        <w:rPr>
          <w:rFonts w:asciiTheme="minorHAnsi" w:hAnsiTheme="minorHAnsi" w:cstheme="minorHAnsi"/>
          <w:sz w:val="28"/>
          <w:szCs w:val="28"/>
        </w:rPr>
      </w:pPr>
    </w:p>
    <w:p w:rsidR="004D1868" w:rsidRDefault="004D1868" w:rsidP="008336BD">
      <w:pPr>
        <w:rPr>
          <w:rFonts w:asciiTheme="minorHAnsi" w:eastAsiaTheme="minorHAnsi" w:hAnsiTheme="minorHAnsi" w:cstheme="minorBidi"/>
        </w:rPr>
      </w:pPr>
      <w:r>
        <w:rPr>
          <w:rFonts w:asciiTheme="minorHAnsi" w:eastAsiaTheme="minorHAnsi" w:hAnsiTheme="minorHAnsi" w:cstheme="minorBidi"/>
        </w:rPr>
        <w:t>Terry Barnes presented the Annual Report:</w:t>
      </w:r>
    </w:p>
    <w:p w:rsidR="004D1868" w:rsidRDefault="004D1868" w:rsidP="008336BD">
      <w:pPr>
        <w:rPr>
          <w:rFonts w:asciiTheme="minorHAnsi" w:eastAsiaTheme="minorHAnsi" w:hAnsiTheme="minorHAnsi" w:cstheme="minorBidi"/>
        </w:rPr>
      </w:pPr>
    </w:p>
    <w:p w:rsidR="008336BD" w:rsidRPr="008336BD" w:rsidRDefault="008336BD" w:rsidP="008336BD">
      <w:pPr>
        <w:rPr>
          <w:rFonts w:asciiTheme="minorHAnsi" w:eastAsiaTheme="minorHAnsi" w:hAnsiTheme="minorHAnsi" w:cstheme="minorBidi"/>
        </w:rPr>
      </w:pPr>
      <w:r w:rsidRPr="008336BD">
        <w:rPr>
          <w:rFonts w:asciiTheme="minorHAnsi" w:eastAsiaTheme="minorHAnsi" w:hAnsiTheme="minorHAnsi" w:cstheme="minorBidi"/>
        </w:rPr>
        <w:t xml:space="preserve">It has been another busy year. </w:t>
      </w:r>
    </w:p>
    <w:p w:rsidR="008336BD" w:rsidRPr="008336BD" w:rsidRDefault="008336BD" w:rsidP="008336BD">
      <w:pPr>
        <w:rPr>
          <w:rFonts w:asciiTheme="minorHAnsi" w:eastAsiaTheme="minorHAnsi" w:hAnsiTheme="minorHAnsi" w:cstheme="minorBidi"/>
        </w:rPr>
      </w:pPr>
    </w:p>
    <w:p w:rsidR="008336BD" w:rsidRPr="008336BD" w:rsidRDefault="008336BD" w:rsidP="008336BD">
      <w:pPr>
        <w:rPr>
          <w:rFonts w:asciiTheme="minorHAnsi" w:eastAsiaTheme="minorHAnsi" w:hAnsiTheme="minorHAnsi" w:cstheme="minorBidi"/>
        </w:rPr>
      </w:pPr>
      <w:r w:rsidRPr="008336BD">
        <w:rPr>
          <w:rFonts w:asciiTheme="minorHAnsi" w:eastAsiaTheme="minorHAnsi" w:hAnsiTheme="minorHAnsi" w:cstheme="minorBidi"/>
        </w:rPr>
        <w:t>With the local elections in May, two new councillors were elected. All were invited to committee membership. Having busy meeting schedules has meant that attendance at WCC meetings is not easy for the councillors but we were pleased that Councillor Dallas Jones has been able to attend at least two meetings since her election. We hope that Councillors Powney and Meal are able to attend in the future.</w:t>
      </w:r>
    </w:p>
    <w:p w:rsidR="008336BD" w:rsidRPr="008336BD" w:rsidRDefault="008336BD" w:rsidP="008336BD">
      <w:pPr>
        <w:rPr>
          <w:rFonts w:asciiTheme="minorHAnsi" w:eastAsiaTheme="minorHAnsi" w:hAnsiTheme="minorHAnsi" w:cstheme="minorBidi"/>
        </w:rPr>
      </w:pPr>
    </w:p>
    <w:p w:rsidR="008336BD" w:rsidRPr="008336BD" w:rsidRDefault="008336BD" w:rsidP="008336BD">
      <w:pPr>
        <w:rPr>
          <w:rFonts w:asciiTheme="minorHAnsi" w:eastAsiaTheme="minorHAnsi" w:hAnsiTheme="minorHAnsi" w:cstheme="minorBidi"/>
        </w:rPr>
      </w:pPr>
      <w:r w:rsidRPr="008336BD">
        <w:rPr>
          <w:rFonts w:asciiTheme="minorHAnsi" w:eastAsiaTheme="minorHAnsi" w:hAnsiTheme="minorHAnsi" w:cstheme="minorBidi"/>
        </w:rPr>
        <w:t xml:space="preserve">The main items </w:t>
      </w:r>
      <w:r w:rsidR="00EF1774">
        <w:rPr>
          <w:rFonts w:asciiTheme="minorHAnsi" w:eastAsiaTheme="minorHAnsi" w:hAnsiTheme="minorHAnsi" w:cstheme="minorBidi"/>
        </w:rPr>
        <w:t xml:space="preserve">discussed by the </w:t>
      </w:r>
      <w:r w:rsidRPr="008336BD">
        <w:rPr>
          <w:rFonts w:asciiTheme="minorHAnsi" w:eastAsiaTheme="minorHAnsi" w:hAnsiTheme="minorHAnsi" w:cstheme="minorBidi"/>
        </w:rPr>
        <w:t>committee were:</w:t>
      </w:r>
    </w:p>
    <w:p w:rsidR="008336BD" w:rsidRPr="008336BD" w:rsidRDefault="008336BD" w:rsidP="008336BD">
      <w:pPr>
        <w:ind w:left="720"/>
        <w:contextualSpacing/>
        <w:rPr>
          <w:rFonts w:asciiTheme="minorHAnsi" w:eastAsiaTheme="minorHAnsi" w:hAnsiTheme="minorHAnsi" w:cstheme="minorBidi"/>
        </w:rPr>
      </w:pPr>
      <w:r w:rsidRPr="008336BD">
        <w:rPr>
          <w:rFonts w:asciiTheme="minorHAnsi" w:eastAsiaTheme="minorHAnsi" w:hAnsiTheme="minorHAnsi" w:cstheme="minorBidi"/>
          <w:b/>
          <w:bCs/>
        </w:rPr>
        <w:t>Sponsorship</w:t>
      </w:r>
      <w:r w:rsidR="00EF1774">
        <w:rPr>
          <w:rFonts w:asciiTheme="minorHAnsi" w:eastAsiaTheme="minorHAnsi" w:hAnsiTheme="minorHAnsi" w:cstheme="minorBidi"/>
        </w:rPr>
        <w:t>;</w:t>
      </w:r>
      <w:r w:rsidRPr="008336BD">
        <w:rPr>
          <w:rFonts w:asciiTheme="minorHAnsi" w:eastAsiaTheme="minorHAnsi" w:hAnsiTheme="minorHAnsi" w:cstheme="minorBidi"/>
        </w:rPr>
        <w:t xml:space="preserve"> </w:t>
      </w:r>
      <w:proofErr w:type="gramStart"/>
      <w:r w:rsidRPr="008336BD">
        <w:rPr>
          <w:rFonts w:asciiTheme="minorHAnsi" w:eastAsiaTheme="minorHAnsi" w:hAnsiTheme="minorHAnsi" w:cstheme="minorBidi"/>
        </w:rPr>
        <w:t>The</w:t>
      </w:r>
      <w:proofErr w:type="gramEnd"/>
      <w:r w:rsidRPr="008336BD">
        <w:rPr>
          <w:rFonts w:asciiTheme="minorHAnsi" w:eastAsiaTheme="minorHAnsi" w:hAnsiTheme="minorHAnsi" w:cstheme="minorBidi"/>
        </w:rPr>
        <w:t xml:space="preserve"> community council relies on sponsors to cover the limited expenditure which is incurred in the year. The closure of the Deanwater will result in just one sponsor remaining.</w:t>
      </w:r>
    </w:p>
    <w:p w:rsidR="008336BD" w:rsidRPr="008336BD" w:rsidRDefault="008336BD" w:rsidP="008336BD">
      <w:pPr>
        <w:ind w:left="720"/>
        <w:contextualSpacing/>
        <w:rPr>
          <w:rFonts w:asciiTheme="minorHAnsi" w:eastAsiaTheme="minorHAnsi" w:hAnsiTheme="minorHAnsi" w:cstheme="minorBidi"/>
        </w:rPr>
      </w:pPr>
      <w:r w:rsidRPr="008336BD">
        <w:rPr>
          <w:rFonts w:asciiTheme="minorHAnsi" w:eastAsiaTheme="minorHAnsi" w:hAnsiTheme="minorHAnsi" w:cstheme="minorBidi"/>
          <w:b/>
          <w:bCs/>
        </w:rPr>
        <w:t>Communication</w:t>
      </w:r>
      <w:r w:rsidRPr="008336BD">
        <w:rPr>
          <w:rFonts w:asciiTheme="minorHAnsi" w:eastAsiaTheme="minorHAnsi" w:hAnsiTheme="minorHAnsi" w:cstheme="minorBidi"/>
        </w:rPr>
        <w:t xml:space="preserve"> The production of regular Newsletters and Newsflashes on the website </w:t>
      </w:r>
    </w:p>
    <w:p w:rsidR="008336BD" w:rsidRPr="008336BD" w:rsidRDefault="008336BD" w:rsidP="008336BD">
      <w:pPr>
        <w:ind w:left="720"/>
        <w:contextualSpacing/>
        <w:rPr>
          <w:rFonts w:asciiTheme="minorHAnsi" w:eastAsiaTheme="minorHAnsi" w:hAnsiTheme="minorHAnsi" w:cstheme="minorBidi"/>
        </w:rPr>
      </w:pPr>
      <w:r w:rsidRPr="008336BD">
        <w:rPr>
          <w:rFonts w:asciiTheme="minorHAnsi" w:eastAsiaTheme="minorHAnsi" w:hAnsiTheme="minorHAnsi" w:cstheme="minorBidi"/>
          <w:b/>
          <w:bCs/>
        </w:rPr>
        <w:t>Notice Board</w:t>
      </w:r>
      <w:r w:rsidRPr="008336BD">
        <w:rPr>
          <w:rFonts w:asciiTheme="minorHAnsi" w:eastAsiaTheme="minorHAnsi" w:hAnsiTheme="minorHAnsi" w:cstheme="minorBidi"/>
        </w:rPr>
        <w:t xml:space="preserve"> The ongoing saga of the notice board is approaching resolution. The site at Budgens has been agreed and discussions with a contractor to erect the notice board have taken place.</w:t>
      </w:r>
    </w:p>
    <w:p w:rsidR="008336BD" w:rsidRPr="008336BD" w:rsidRDefault="008336BD" w:rsidP="008336BD">
      <w:pPr>
        <w:ind w:left="720"/>
        <w:contextualSpacing/>
        <w:rPr>
          <w:rFonts w:asciiTheme="minorHAnsi" w:eastAsiaTheme="minorHAnsi" w:hAnsiTheme="minorHAnsi" w:cstheme="minorBidi"/>
        </w:rPr>
      </w:pPr>
      <w:r w:rsidRPr="008336BD">
        <w:rPr>
          <w:rFonts w:asciiTheme="minorHAnsi" w:eastAsiaTheme="minorHAnsi" w:hAnsiTheme="minorHAnsi" w:cstheme="minorBidi"/>
          <w:b/>
          <w:bCs/>
        </w:rPr>
        <w:t xml:space="preserve">Summer Fair. </w:t>
      </w:r>
      <w:r w:rsidR="00D05F3A">
        <w:rPr>
          <w:rFonts w:asciiTheme="minorHAnsi" w:eastAsiaTheme="minorHAnsi" w:hAnsiTheme="minorHAnsi" w:cstheme="minorBidi"/>
          <w:bCs/>
        </w:rPr>
        <w:t>This was</w:t>
      </w:r>
      <w:r w:rsidRPr="008336BD">
        <w:rPr>
          <w:rFonts w:asciiTheme="minorHAnsi" w:eastAsiaTheme="minorHAnsi" w:hAnsiTheme="minorHAnsi" w:cstheme="minorBidi"/>
        </w:rPr>
        <w:t xml:space="preserve"> very successful event, of which more will be heard after the formal AGM.</w:t>
      </w:r>
    </w:p>
    <w:p w:rsidR="008336BD" w:rsidRPr="008336BD" w:rsidRDefault="008336BD" w:rsidP="008336BD">
      <w:pPr>
        <w:ind w:left="720"/>
        <w:contextualSpacing/>
        <w:rPr>
          <w:rFonts w:asciiTheme="minorHAnsi" w:eastAsiaTheme="minorHAnsi" w:hAnsiTheme="minorHAnsi" w:cstheme="minorBidi"/>
        </w:rPr>
      </w:pPr>
      <w:r w:rsidRPr="008336BD">
        <w:rPr>
          <w:rFonts w:asciiTheme="minorHAnsi" w:eastAsiaTheme="minorHAnsi" w:hAnsiTheme="minorHAnsi" w:cstheme="minorBidi"/>
          <w:b/>
          <w:bCs/>
        </w:rPr>
        <w:t xml:space="preserve">Winter Festival </w:t>
      </w:r>
      <w:r w:rsidR="00EF1774">
        <w:rPr>
          <w:rFonts w:asciiTheme="minorHAnsi" w:eastAsiaTheme="minorHAnsi" w:hAnsiTheme="minorHAnsi" w:cstheme="minorBidi"/>
          <w:b/>
          <w:bCs/>
        </w:rPr>
        <w:t xml:space="preserve">is </w:t>
      </w:r>
      <w:r w:rsidRPr="008336BD">
        <w:rPr>
          <w:rFonts w:asciiTheme="minorHAnsi" w:eastAsiaTheme="minorHAnsi" w:hAnsiTheme="minorHAnsi" w:cstheme="minorBidi"/>
        </w:rPr>
        <w:t>due in early December.</w:t>
      </w:r>
    </w:p>
    <w:p w:rsidR="008336BD" w:rsidRPr="008336BD" w:rsidRDefault="008336BD" w:rsidP="008336BD">
      <w:pPr>
        <w:rPr>
          <w:rFonts w:asciiTheme="minorHAnsi" w:eastAsiaTheme="minorHAnsi" w:hAnsiTheme="minorHAnsi" w:cstheme="minorBidi"/>
        </w:rPr>
      </w:pPr>
    </w:p>
    <w:p w:rsidR="00717356" w:rsidRPr="008336BD" w:rsidRDefault="008336BD" w:rsidP="00F84061">
      <w:pPr>
        <w:rPr>
          <w:rFonts w:asciiTheme="minorHAnsi" w:eastAsiaTheme="minorHAnsi" w:hAnsiTheme="minorHAnsi" w:cstheme="minorBidi"/>
        </w:rPr>
      </w:pPr>
      <w:r w:rsidRPr="008336BD">
        <w:rPr>
          <w:rFonts w:asciiTheme="minorHAnsi" w:eastAsiaTheme="minorHAnsi" w:hAnsiTheme="minorHAnsi" w:cstheme="minorBidi"/>
        </w:rPr>
        <w:lastRenderedPageBreak/>
        <w:t xml:space="preserve">Over the year we met </w:t>
      </w:r>
      <w:r w:rsidR="00D05F3A">
        <w:rPr>
          <w:rFonts w:asciiTheme="minorHAnsi" w:eastAsiaTheme="minorHAnsi" w:hAnsiTheme="minorHAnsi" w:cstheme="minorBidi"/>
        </w:rPr>
        <w:t>regularly</w:t>
      </w:r>
      <w:r w:rsidR="00E85239">
        <w:rPr>
          <w:rFonts w:asciiTheme="minorHAnsi" w:eastAsiaTheme="minorHAnsi" w:hAnsiTheme="minorHAnsi" w:cstheme="minorBidi"/>
        </w:rPr>
        <w:t xml:space="preserve"> and</w:t>
      </w:r>
      <w:r w:rsidRPr="008336BD">
        <w:rPr>
          <w:rFonts w:asciiTheme="minorHAnsi" w:eastAsiaTheme="minorHAnsi" w:hAnsiTheme="minorHAnsi" w:cstheme="minorBidi"/>
        </w:rPr>
        <w:t xml:space="preserve"> Jane our secretary has done sterling work </w:t>
      </w:r>
      <w:r w:rsidR="00E85239">
        <w:rPr>
          <w:rFonts w:asciiTheme="minorHAnsi" w:eastAsiaTheme="minorHAnsi" w:hAnsiTheme="minorHAnsi" w:cstheme="minorBidi"/>
        </w:rPr>
        <w:t>as has Avril our treasurer.</w:t>
      </w:r>
    </w:p>
    <w:p w:rsidR="0039123B" w:rsidRPr="00CA1988" w:rsidRDefault="0039123B" w:rsidP="0039123B">
      <w:pPr>
        <w:jc w:val="both"/>
        <w:rPr>
          <w:rFonts w:asciiTheme="minorHAnsi" w:hAnsiTheme="minorHAnsi" w:cstheme="minorHAnsi"/>
        </w:rPr>
      </w:pPr>
    </w:p>
    <w:p w:rsidR="00005C9A" w:rsidRPr="00CA1988" w:rsidRDefault="00005C9A" w:rsidP="0016594A">
      <w:pPr>
        <w:numPr>
          <w:ilvl w:val="0"/>
          <w:numId w:val="7"/>
        </w:numPr>
        <w:ind w:left="567" w:hanging="567"/>
        <w:jc w:val="both"/>
        <w:rPr>
          <w:rFonts w:asciiTheme="minorHAnsi" w:hAnsiTheme="minorHAnsi" w:cstheme="minorHAnsi"/>
          <w:b/>
        </w:rPr>
      </w:pPr>
      <w:r w:rsidRPr="00CA1988">
        <w:rPr>
          <w:rFonts w:asciiTheme="minorHAnsi" w:hAnsiTheme="minorHAnsi" w:cstheme="minorHAnsi"/>
          <w:b/>
        </w:rPr>
        <w:t>App</w:t>
      </w:r>
      <w:r w:rsidR="000E2233">
        <w:rPr>
          <w:rFonts w:asciiTheme="minorHAnsi" w:hAnsiTheme="minorHAnsi" w:cstheme="minorHAnsi"/>
          <w:b/>
        </w:rPr>
        <w:t>roval of the Minutes of the 20</w:t>
      </w:r>
      <w:r w:rsidR="000764C6">
        <w:rPr>
          <w:rFonts w:asciiTheme="minorHAnsi" w:hAnsiTheme="minorHAnsi" w:cstheme="minorHAnsi"/>
          <w:b/>
        </w:rPr>
        <w:t>2</w:t>
      </w:r>
      <w:r w:rsidR="00930E39">
        <w:rPr>
          <w:rFonts w:asciiTheme="minorHAnsi" w:hAnsiTheme="minorHAnsi" w:cstheme="minorHAnsi"/>
          <w:b/>
        </w:rPr>
        <w:t>2</w:t>
      </w:r>
      <w:r w:rsidRPr="00CA1988">
        <w:rPr>
          <w:rFonts w:asciiTheme="minorHAnsi" w:hAnsiTheme="minorHAnsi" w:cstheme="minorHAnsi"/>
          <w:b/>
        </w:rPr>
        <w:t xml:space="preserve"> AGM </w:t>
      </w:r>
    </w:p>
    <w:p w:rsidR="00E900C7" w:rsidRPr="00CA1988" w:rsidRDefault="00E900C7" w:rsidP="00E900C7">
      <w:pPr>
        <w:ind w:left="1080"/>
        <w:jc w:val="both"/>
        <w:rPr>
          <w:rFonts w:asciiTheme="minorHAnsi" w:hAnsiTheme="minorHAnsi" w:cstheme="minorHAnsi"/>
          <w:b/>
        </w:rPr>
      </w:pPr>
    </w:p>
    <w:p w:rsidR="00092DFC" w:rsidRDefault="000E2233" w:rsidP="00005C9A">
      <w:pPr>
        <w:jc w:val="both"/>
        <w:rPr>
          <w:rFonts w:asciiTheme="minorHAnsi" w:hAnsiTheme="minorHAnsi" w:cstheme="minorHAnsi"/>
        </w:rPr>
      </w:pPr>
      <w:r>
        <w:rPr>
          <w:rFonts w:asciiTheme="minorHAnsi" w:hAnsiTheme="minorHAnsi" w:cstheme="minorHAnsi"/>
        </w:rPr>
        <w:t>The draft Minutes of the 202</w:t>
      </w:r>
      <w:r w:rsidR="00930E39">
        <w:rPr>
          <w:rFonts w:asciiTheme="minorHAnsi" w:hAnsiTheme="minorHAnsi" w:cstheme="minorHAnsi"/>
        </w:rPr>
        <w:t>2</w:t>
      </w:r>
      <w:r w:rsidR="00005C9A" w:rsidRPr="00CA1988">
        <w:rPr>
          <w:rFonts w:asciiTheme="minorHAnsi" w:hAnsiTheme="minorHAnsi" w:cstheme="minorHAnsi"/>
        </w:rPr>
        <w:t xml:space="preserve"> AGM had been </w:t>
      </w:r>
      <w:r>
        <w:rPr>
          <w:rFonts w:asciiTheme="minorHAnsi" w:hAnsiTheme="minorHAnsi" w:cstheme="minorHAnsi"/>
        </w:rPr>
        <w:t xml:space="preserve">on the website </w:t>
      </w:r>
      <w:r w:rsidR="00092DFC">
        <w:rPr>
          <w:rFonts w:asciiTheme="minorHAnsi" w:hAnsiTheme="minorHAnsi" w:cstheme="minorHAnsi"/>
        </w:rPr>
        <w:t>since January</w:t>
      </w:r>
      <w:r w:rsidR="00AF3A9F">
        <w:rPr>
          <w:rFonts w:asciiTheme="minorHAnsi" w:hAnsiTheme="minorHAnsi" w:cstheme="minorHAnsi"/>
        </w:rPr>
        <w:t>.</w:t>
      </w:r>
      <w:r>
        <w:rPr>
          <w:rFonts w:asciiTheme="minorHAnsi" w:hAnsiTheme="minorHAnsi" w:cstheme="minorHAnsi"/>
        </w:rPr>
        <w:t xml:space="preserve"> </w:t>
      </w:r>
    </w:p>
    <w:p w:rsidR="00092DFC" w:rsidRDefault="00092DFC" w:rsidP="00005C9A">
      <w:pPr>
        <w:jc w:val="both"/>
        <w:rPr>
          <w:rFonts w:asciiTheme="minorHAnsi" w:hAnsiTheme="minorHAnsi" w:cstheme="minorHAnsi"/>
        </w:rPr>
      </w:pPr>
    </w:p>
    <w:p w:rsidR="00005C9A" w:rsidRPr="00CA1988" w:rsidRDefault="005A57B3" w:rsidP="00005C9A">
      <w:pPr>
        <w:jc w:val="both"/>
        <w:rPr>
          <w:rFonts w:asciiTheme="minorHAnsi" w:hAnsiTheme="minorHAnsi" w:cstheme="minorHAnsi"/>
        </w:rPr>
      </w:pPr>
      <w:r w:rsidRPr="00CA1988">
        <w:rPr>
          <w:rFonts w:asciiTheme="minorHAnsi" w:hAnsiTheme="minorHAnsi" w:cstheme="minorHAnsi"/>
        </w:rPr>
        <w:t>Approval of the minutes was</w:t>
      </w:r>
      <w:r w:rsidR="00005C9A" w:rsidRPr="00CA1988">
        <w:rPr>
          <w:rFonts w:asciiTheme="minorHAnsi" w:hAnsiTheme="minorHAnsi" w:cstheme="minorHAnsi"/>
        </w:rPr>
        <w:t xml:space="preserve"> proposed by </w:t>
      </w:r>
      <w:r w:rsidR="00275504">
        <w:rPr>
          <w:rFonts w:asciiTheme="minorHAnsi" w:hAnsiTheme="minorHAnsi" w:cstheme="minorHAnsi"/>
        </w:rPr>
        <w:t>Kris</w:t>
      </w:r>
      <w:r w:rsidR="00AF3A9F">
        <w:rPr>
          <w:rFonts w:asciiTheme="minorHAnsi" w:hAnsiTheme="minorHAnsi" w:cstheme="minorHAnsi"/>
        </w:rPr>
        <w:t xml:space="preserve"> </w:t>
      </w:r>
      <w:r w:rsidR="004D1868">
        <w:rPr>
          <w:rFonts w:asciiTheme="minorHAnsi" w:hAnsiTheme="minorHAnsi" w:cstheme="minorHAnsi"/>
        </w:rPr>
        <w:t>Hayward</w:t>
      </w:r>
      <w:r w:rsidR="00BD689C">
        <w:rPr>
          <w:rFonts w:asciiTheme="minorHAnsi" w:hAnsiTheme="minorHAnsi" w:cstheme="minorHAnsi"/>
        </w:rPr>
        <w:t xml:space="preserve"> and</w:t>
      </w:r>
      <w:r w:rsidR="00005C9A" w:rsidRPr="00CA1988">
        <w:rPr>
          <w:rFonts w:asciiTheme="minorHAnsi" w:hAnsiTheme="minorHAnsi" w:cstheme="minorHAnsi"/>
        </w:rPr>
        <w:t xml:space="preserve"> seconded by</w:t>
      </w:r>
      <w:r w:rsidR="00930E39">
        <w:rPr>
          <w:rFonts w:asciiTheme="minorHAnsi" w:hAnsiTheme="minorHAnsi" w:cstheme="minorHAnsi"/>
        </w:rPr>
        <w:t xml:space="preserve"> Evelyn</w:t>
      </w:r>
      <w:r w:rsidR="00BD689C">
        <w:rPr>
          <w:rFonts w:asciiTheme="minorHAnsi" w:hAnsiTheme="minorHAnsi" w:cstheme="minorHAnsi"/>
        </w:rPr>
        <w:t xml:space="preserve"> Frearson</w:t>
      </w:r>
      <w:r w:rsidR="00AF3A9F">
        <w:rPr>
          <w:rFonts w:asciiTheme="minorHAnsi" w:hAnsiTheme="minorHAnsi" w:cstheme="minorHAnsi"/>
        </w:rPr>
        <w:t>.</w:t>
      </w:r>
      <w:r w:rsidR="00930E39">
        <w:rPr>
          <w:rFonts w:asciiTheme="minorHAnsi" w:hAnsiTheme="minorHAnsi" w:cstheme="minorHAnsi"/>
        </w:rPr>
        <w:t xml:space="preserve"> </w:t>
      </w:r>
    </w:p>
    <w:p w:rsidR="00CE4992" w:rsidRPr="00CA1988" w:rsidRDefault="00CE4992" w:rsidP="00CE4992">
      <w:pPr>
        <w:rPr>
          <w:rFonts w:asciiTheme="minorHAnsi" w:hAnsiTheme="minorHAnsi" w:cstheme="minorHAnsi"/>
        </w:rPr>
      </w:pPr>
    </w:p>
    <w:p w:rsidR="00312707" w:rsidRPr="00CA1988" w:rsidRDefault="00312707" w:rsidP="0016594A">
      <w:pPr>
        <w:numPr>
          <w:ilvl w:val="0"/>
          <w:numId w:val="7"/>
        </w:numPr>
        <w:ind w:left="567" w:hanging="567"/>
        <w:jc w:val="both"/>
        <w:rPr>
          <w:rFonts w:asciiTheme="minorHAnsi" w:hAnsiTheme="minorHAnsi" w:cstheme="minorHAnsi"/>
          <w:b/>
        </w:rPr>
      </w:pPr>
      <w:r w:rsidRPr="00CA1988">
        <w:rPr>
          <w:rFonts w:asciiTheme="minorHAnsi" w:hAnsiTheme="minorHAnsi" w:cstheme="minorHAnsi"/>
          <w:b/>
        </w:rPr>
        <w:t>Treasurer’s Report</w:t>
      </w:r>
      <w:r w:rsidR="002B6BD7">
        <w:rPr>
          <w:rFonts w:asciiTheme="minorHAnsi" w:hAnsiTheme="minorHAnsi" w:cstheme="minorHAnsi"/>
          <w:b/>
        </w:rPr>
        <w:t xml:space="preserve"> </w:t>
      </w:r>
    </w:p>
    <w:p w:rsidR="00025E86" w:rsidRPr="00CA1988" w:rsidRDefault="00025E86" w:rsidP="00025E86">
      <w:pPr>
        <w:jc w:val="both"/>
        <w:rPr>
          <w:rFonts w:asciiTheme="minorHAnsi" w:hAnsiTheme="minorHAnsi" w:cstheme="minorHAnsi"/>
        </w:rPr>
      </w:pPr>
    </w:p>
    <w:p w:rsidR="00B95822" w:rsidRDefault="000E2233" w:rsidP="00025E86">
      <w:pPr>
        <w:jc w:val="both"/>
        <w:rPr>
          <w:rFonts w:asciiTheme="minorHAnsi" w:hAnsiTheme="minorHAnsi" w:cstheme="minorHAnsi"/>
        </w:rPr>
      </w:pPr>
      <w:r>
        <w:rPr>
          <w:rFonts w:asciiTheme="minorHAnsi" w:hAnsiTheme="minorHAnsi" w:cstheme="minorHAnsi"/>
        </w:rPr>
        <w:t xml:space="preserve">Avril Furness presented the </w:t>
      </w:r>
      <w:r w:rsidR="002D2A56" w:rsidRPr="00CA1988">
        <w:rPr>
          <w:rFonts w:asciiTheme="minorHAnsi" w:hAnsiTheme="minorHAnsi" w:cstheme="minorHAnsi"/>
        </w:rPr>
        <w:t>Treasurer’s report</w:t>
      </w:r>
      <w:r w:rsidR="00BD689C">
        <w:rPr>
          <w:rFonts w:asciiTheme="minorHAnsi" w:hAnsiTheme="minorHAnsi" w:cstheme="minorHAnsi"/>
        </w:rPr>
        <w:t>:</w:t>
      </w:r>
    </w:p>
    <w:p w:rsidR="003801D8" w:rsidRDefault="003801D8" w:rsidP="00025E86">
      <w:pPr>
        <w:jc w:val="both"/>
        <w:rPr>
          <w:rFonts w:asciiTheme="minorHAnsi" w:hAnsiTheme="minorHAnsi" w:cstheme="minorHAnsi"/>
        </w:rPr>
      </w:pPr>
    </w:p>
    <w:p w:rsidR="00701D50" w:rsidRDefault="00CA5AFC" w:rsidP="00E85239">
      <w:pPr>
        <w:jc w:val="both"/>
        <w:rPr>
          <w:rFonts w:asciiTheme="minorHAnsi" w:hAnsiTheme="minorHAnsi" w:cstheme="minorHAnsi"/>
        </w:rPr>
      </w:pPr>
      <w:r w:rsidRPr="00CA5AFC">
        <w:rPr>
          <w:rFonts w:asciiTheme="minorHAnsi" w:hAnsiTheme="minorHAnsi" w:cstheme="minorHAnsi"/>
        </w:rPr>
        <w:t xml:space="preserve">Last financial year, the </w:t>
      </w:r>
      <w:r>
        <w:rPr>
          <w:rFonts w:asciiTheme="minorHAnsi" w:hAnsiTheme="minorHAnsi" w:cstheme="minorHAnsi"/>
        </w:rPr>
        <w:t>s</w:t>
      </w:r>
      <w:r w:rsidR="00881388" w:rsidRPr="00881388">
        <w:rPr>
          <w:rFonts w:asciiTheme="minorHAnsi" w:hAnsiTheme="minorHAnsi" w:cstheme="minorHAnsi"/>
        </w:rPr>
        <w:t xml:space="preserve">ponsorship </w:t>
      </w:r>
      <w:r>
        <w:rPr>
          <w:rFonts w:asciiTheme="minorHAnsi" w:hAnsiTheme="minorHAnsi" w:cstheme="minorHAnsi"/>
        </w:rPr>
        <w:t>from</w:t>
      </w:r>
      <w:r w:rsidRPr="00881388">
        <w:rPr>
          <w:rFonts w:asciiTheme="minorHAnsi" w:hAnsiTheme="minorHAnsi" w:cstheme="minorHAnsi"/>
        </w:rPr>
        <w:t xml:space="preserve"> </w:t>
      </w:r>
      <w:r w:rsidR="00881388" w:rsidRPr="00881388">
        <w:rPr>
          <w:rFonts w:asciiTheme="minorHAnsi" w:hAnsiTheme="minorHAnsi" w:cstheme="minorHAnsi"/>
        </w:rPr>
        <w:t>Avro Heritage Museum was received and banked but the monies from the Deanwater Hotel arrived after the year end</w:t>
      </w:r>
      <w:r w:rsidR="00881388">
        <w:rPr>
          <w:rFonts w:asciiTheme="minorHAnsi" w:hAnsiTheme="minorHAnsi" w:cstheme="minorHAnsi"/>
        </w:rPr>
        <w:t xml:space="preserve">, so at </w:t>
      </w:r>
      <w:r w:rsidR="00E346BD">
        <w:rPr>
          <w:rFonts w:asciiTheme="minorHAnsi" w:hAnsiTheme="minorHAnsi" w:cstheme="minorHAnsi"/>
        </w:rPr>
        <w:t>start of the year the bank balance stood at £11</w:t>
      </w:r>
      <w:r w:rsidR="00881388">
        <w:rPr>
          <w:rFonts w:asciiTheme="minorHAnsi" w:hAnsiTheme="minorHAnsi" w:cstheme="minorHAnsi"/>
        </w:rPr>
        <w:t>30</w:t>
      </w:r>
      <w:r w:rsidR="00E346BD">
        <w:rPr>
          <w:rFonts w:asciiTheme="minorHAnsi" w:hAnsiTheme="minorHAnsi" w:cstheme="minorHAnsi"/>
        </w:rPr>
        <w:t xml:space="preserve">.  </w:t>
      </w:r>
      <w:r w:rsidR="00BD689C">
        <w:rPr>
          <w:rFonts w:asciiTheme="minorHAnsi" w:hAnsiTheme="minorHAnsi" w:cstheme="minorHAnsi"/>
        </w:rPr>
        <w:t>The t</w:t>
      </w:r>
      <w:r w:rsidR="00BD689C" w:rsidRPr="00BD689C">
        <w:rPr>
          <w:rFonts w:asciiTheme="minorHAnsi" w:hAnsiTheme="minorHAnsi" w:cstheme="minorHAnsi"/>
        </w:rPr>
        <w:t xml:space="preserve">otal income </w:t>
      </w:r>
      <w:r w:rsidR="00BD689C">
        <w:rPr>
          <w:rFonts w:asciiTheme="minorHAnsi" w:hAnsiTheme="minorHAnsi" w:cstheme="minorHAnsi"/>
        </w:rPr>
        <w:t>was £750</w:t>
      </w:r>
      <w:r w:rsidR="00BD689C" w:rsidRPr="00BD689C">
        <w:rPr>
          <w:rFonts w:asciiTheme="minorHAnsi" w:hAnsiTheme="minorHAnsi" w:cstheme="minorHAnsi"/>
        </w:rPr>
        <w:t xml:space="preserve"> </w:t>
      </w:r>
      <w:r w:rsidR="00BD689C">
        <w:rPr>
          <w:rFonts w:asciiTheme="minorHAnsi" w:hAnsiTheme="minorHAnsi" w:cstheme="minorHAnsi"/>
        </w:rPr>
        <w:t xml:space="preserve">and </w:t>
      </w:r>
      <w:r w:rsidR="00BD689C" w:rsidRPr="00BD689C">
        <w:rPr>
          <w:rFonts w:asciiTheme="minorHAnsi" w:hAnsiTheme="minorHAnsi" w:cstheme="minorHAnsi"/>
        </w:rPr>
        <w:t xml:space="preserve">total outgoings </w:t>
      </w:r>
      <w:r w:rsidR="00BD689C">
        <w:rPr>
          <w:rFonts w:asciiTheme="minorHAnsi" w:hAnsiTheme="minorHAnsi" w:cstheme="minorHAnsi"/>
        </w:rPr>
        <w:t xml:space="preserve">were £252 for website upkeep. </w:t>
      </w:r>
      <w:r w:rsidR="00E60A48">
        <w:rPr>
          <w:rFonts w:asciiTheme="minorHAnsi" w:hAnsiTheme="minorHAnsi" w:cstheme="minorHAnsi"/>
        </w:rPr>
        <w:t>With the closure of the Deanwater Hotel, the Community Council will lose some revenue.</w:t>
      </w:r>
      <w:r w:rsidR="00BF2279">
        <w:rPr>
          <w:rFonts w:asciiTheme="minorHAnsi" w:hAnsiTheme="minorHAnsi" w:cstheme="minorHAnsi"/>
        </w:rPr>
        <w:t xml:space="preserve">  It is a real help for the WCC to be able to use the Church Hall.</w:t>
      </w:r>
    </w:p>
    <w:p w:rsidR="00E60A48" w:rsidRDefault="00E60A48" w:rsidP="00E85239">
      <w:pPr>
        <w:jc w:val="both"/>
        <w:rPr>
          <w:rFonts w:asciiTheme="minorHAnsi" w:hAnsiTheme="minorHAnsi" w:cstheme="minorHAnsi"/>
        </w:rPr>
      </w:pPr>
    </w:p>
    <w:p w:rsidR="00A3517D" w:rsidRPr="00CA1988" w:rsidRDefault="00E60A48" w:rsidP="00E85239">
      <w:pPr>
        <w:jc w:val="both"/>
        <w:rPr>
          <w:rFonts w:asciiTheme="minorHAnsi" w:hAnsiTheme="minorHAnsi" w:cstheme="minorHAnsi"/>
        </w:rPr>
      </w:pPr>
      <w:proofErr w:type="spellStart"/>
      <w:r>
        <w:rPr>
          <w:rFonts w:asciiTheme="minorHAnsi" w:hAnsiTheme="minorHAnsi" w:cstheme="minorHAnsi"/>
        </w:rPr>
        <w:t>Redrow</w:t>
      </w:r>
      <w:proofErr w:type="spellEnd"/>
      <w:r>
        <w:rPr>
          <w:rFonts w:asciiTheme="minorHAnsi" w:hAnsiTheme="minorHAnsi" w:cstheme="minorHAnsi"/>
        </w:rPr>
        <w:t xml:space="preserve"> have donated £</w:t>
      </w:r>
      <w:r w:rsidR="00CA5AFC">
        <w:rPr>
          <w:rFonts w:asciiTheme="minorHAnsi" w:hAnsiTheme="minorHAnsi" w:cstheme="minorHAnsi"/>
        </w:rPr>
        <w:t>1200</w:t>
      </w:r>
      <w:r>
        <w:rPr>
          <w:rFonts w:asciiTheme="minorHAnsi" w:hAnsiTheme="minorHAnsi" w:cstheme="minorHAnsi"/>
        </w:rPr>
        <w:t xml:space="preserve"> towards a ‘Winter Fest’ to take place on 7</w:t>
      </w:r>
      <w:r w:rsidRPr="00E60A48">
        <w:rPr>
          <w:rFonts w:asciiTheme="minorHAnsi" w:hAnsiTheme="minorHAnsi" w:cstheme="minorHAnsi"/>
          <w:vertAlign w:val="superscript"/>
        </w:rPr>
        <w:t>th</w:t>
      </w:r>
      <w:r>
        <w:rPr>
          <w:rFonts w:asciiTheme="minorHAnsi" w:hAnsiTheme="minorHAnsi" w:cstheme="minorHAnsi"/>
        </w:rPr>
        <w:t xml:space="preserve"> December</w:t>
      </w:r>
      <w:r w:rsidR="00BF2279">
        <w:rPr>
          <w:rFonts w:asciiTheme="minorHAnsi" w:hAnsiTheme="minorHAnsi" w:cstheme="minorHAnsi"/>
        </w:rPr>
        <w:t xml:space="preserve">.  </w:t>
      </w:r>
    </w:p>
    <w:p w:rsidR="00BD689C" w:rsidRDefault="00BD689C">
      <w:pPr>
        <w:jc w:val="both"/>
        <w:rPr>
          <w:rFonts w:asciiTheme="minorHAnsi" w:hAnsiTheme="minorHAnsi" w:cstheme="minorHAnsi"/>
        </w:rPr>
      </w:pPr>
    </w:p>
    <w:p w:rsidR="00797B35" w:rsidRPr="00CA1988" w:rsidRDefault="005A57B3">
      <w:pPr>
        <w:jc w:val="both"/>
        <w:rPr>
          <w:rFonts w:asciiTheme="minorHAnsi" w:hAnsiTheme="minorHAnsi" w:cstheme="minorHAnsi"/>
        </w:rPr>
      </w:pPr>
      <w:r w:rsidRPr="00CA1988">
        <w:rPr>
          <w:rFonts w:asciiTheme="minorHAnsi" w:hAnsiTheme="minorHAnsi" w:cstheme="minorHAnsi"/>
        </w:rPr>
        <w:t>Approval of the Treasure</w:t>
      </w:r>
      <w:r w:rsidR="00EC159A">
        <w:rPr>
          <w:rFonts w:asciiTheme="minorHAnsi" w:hAnsiTheme="minorHAnsi" w:cstheme="minorHAnsi"/>
        </w:rPr>
        <w:t>r</w:t>
      </w:r>
      <w:r w:rsidRPr="00CA1988">
        <w:rPr>
          <w:rFonts w:asciiTheme="minorHAnsi" w:hAnsiTheme="minorHAnsi" w:cstheme="minorHAnsi"/>
        </w:rPr>
        <w:t>’s report was p</w:t>
      </w:r>
      <w:r w:rsidR="00797B35" w:rsidRPr="00CA1988">
        <w:rPr>
          <w:rFonts w:asciiTheme="minorHAnsi" w:hAnsiTheme="minorHAnsi" w:cstheme="minorHAnsi"/>
        </w:rPr>
        <w:t xml:space="preserve">roposed by </w:t>
      </w:r>
      <w:r w:rsidR="00701D50">
        <w:rPr>
          <w:rFonts w:asciiTheme="minorHAnsi" w:hAnsiTheme="minorHAnsi" w:cstheme="minorHAnsi"/>
        </w:rPr>
        <w:t>Evelyn Frearson</w:t>
      </w:r>
      <w:r w:rsidR="00797B35" w:rsidRPr="00CA1988">
        <w:rPr>
          <w:rFonts w:asciiTheme="minorHAnsi" w:hAnsiTheme="minorHAnsi" w:cstheme="minorHAnsi"/>
        </w:rPr>
        <w:t xml:space="preserve"> and </w:t>
      </w:r>
      <w:r w:rsidR="004D1868">
        <w:rPr>
          <w:rFonts w:asciiTheme="minorHAnsi" w:hAnsiTheme="minorHAnsi" w:cstheme="minorHAnsi"/>
        </w:rPr>
        <w:t>s</w:t>
      </w:r>
      <w:r w:rsidR="00797B35" w:rsidRPr="00CA1988">
        <w:rPr>
          <w:rFonts w:asciiTheme="minorHAnsi" w:hAnsiTheme="minorHAnsi" w:cstheme="minorHAnsi"/>
        </w:rPr>
        <w:t xml:space="preserve">econded by </w:t>
      </w:r>
      <w:r w:rsidR="00881388" w:rsidRPr="00881388">
        <w:rPr>
          <w:rFonts w:asciiTheme="minorHAnsi" w:hAnsiTheme="minorHAnsi" w:cstheme="minorHAnsi"/>
        </w:rPr>
        <w:t>Ma</w:t>
      </w:r>
      <w:r w:rsidR="00DC32A1">
        <w:rPr>
          <w:rFonts w:asciiTheme="minorHAnsi" w:hAnsiTheme="minorHAnsi" w:cstheme="minorHAnsi"/>
        </w:rPr>
        <w:t xml:space="preserve">xine </w:t>
      </w:r>
      <w:r w:rsidR="00881388" w:rsidRPr="00881388">
        <w:rPr>
          <w:rFonts w:asciiTheme="minorHAnsi" w:hAnsiTheme="minorHAnsi" w:cstheme="minorHAnsi"/>
        </w:rPr>
        <w:t>Wood</w:t>
      </w:r>
      <w:r w:rsidR="00701D50">
        <w:rPr>
          <w:rFonts w:asciiTheme="minorHAnsi" w:hAnsiTheme="minorHAnsi" w:cstheme="minorHAnsi"/>
        </w:rPr>
        <w:t>.</w:t>
      </w:r>
    </w:p>
    <w:p w:rsidR="0016594A" w:rsidRPr="00CA1988" w:rsidRDefault="0016594A" w:rsidP="0016594A">
      <w:pPr>
        <w:rPr>
          <w:rFonts w:asciiTheme="minorHAnsi" w:hAnsiTheme="minorHAnsi" w:cstheme="minorHAnsi"/>
        </w:rPr>
      </w:pPr>
    </w:p>
    <w:p w:rsidR="00312707" w:rsidRPr="00CA1988" w:rsidRDefault="00886F27" w:rsidP="00312707">
      <w:pPr>
        <w:numPr>
          <w:ilvl w:val="0"/>
          <w:numId w:val="7"/>
        </w:numPr>
        <w:ind w:left="567" w:hanging="567"/>
        <w:jc w:val="both"/>
        <w:rPr>
          <w:rFonts w:asciiTheme="minorHAnsi" w:hAnsiTheme="minorHAnsi" w:cstheme="minorHAnsi"/>
          <w:b/>
        </w:rPr>
      </w:pPr>
      <w:r w:rsidRPr="00CA1988">
        <w:rPr>
          <w:rFonts w:asciiTheme="minorHAnsi" w:hAnsiTheme="minorHAnsi" w:cstheme="minorHAnsi"/>
          <w:b/>
        </w:rPr>
        <w:t>Election of Committee members</w:t>
      </w:r>
    </w:p>
    <w:p w:rsidR="001A3DC8" w:rsidRPr="00CA1988" w:rsidRDefault="001A3DC8" w:rsidP="00312707">
      <w:pPr>
        <w:jc w:val="both"/>
        <w:rPr>
          <w:rFonts w:asciiTheme="minorHAnsi" w:hAnsiTheme="minorHAnsi" w:cstheme="minorHAnsi"/>
        </w:rPr>
      </w:pPr>
    </w:p>
    <w:p w:rsidR="00BF2279" w:rsidRDefault="0016594A" w:rsidP="00312707">
      <w:pPr>
        <w:jc w:val="both"/>
        <w:rPr>
          <w:rFonts w:asciiTheme="minorHAnsi" w:hAnsiTheme="minorHAnsi" w:cstheme="minorHAnsi"/>
        </w:rPr>
      </w:pPr>
      <w:r w:rsidRPr="00CA1988">
        <w:rPr>
          <w:rFonts w:asciiTheme="minorHAnsi" w:hAnsiTheme="minorHAnsi" w:cstheme="minorHAnsi"/>
        </w:rPr>
        <w:t xml:space="preserve">The </w:t>
      </w:r>
      <w:r w:rsidR="00ED5EB2" w:rsidRPr="00CA1988">
        <w:rPr>
          <w:rFonts w:asciiTheme="minorHAnsi" w:hAnsiTheme="minorHAnsi" w:cstheme="minorHAnsi"/>
        </w:rPr>
        <w:t xml:space="preserve">members on the </w:t>
      </w:r>
      <w:r w:rsidR="00411653">
        <w:rPr>
          <w:rFonts w:asciiTheme="minorHAnsi" w:hAnsiTheme="minorHAnsi" w:cstheme="minorHAnsi"/>
        </w:rPr>
        <w:t xml:space="preserve">management </w:t>
      </w:r>
      <w:r w:rsidR="00ED5EB2" w:rsidRPr="00CA1988">
        <w:rPr>
          <w:rFonts w:asciiTheme="minorHAnsi" w:hAnsiTheme="minorHAnsi" w:cstheme="minorHAnsi"/>
        </w:rPr>
        <w:t xml:space="preserve">committee have agreed to </w:t>
      </w:r>
      <w:r w:rsidR="00BF2279">
        <w:rPr>
          <w:rFonts w:asciiTheme="minorHAnsi" w:hAnsiTheme="minorHAnsi" w:cstheme="minorHAnsi"/>
        </w:rPr>
        <w:t xml:space="preserve">stay on as members. </w:t>
      </w:r>
    </w:p>
    <w:p w:rsidR="0016594A" w:rsidRDefault="00411653" w:rsidP="00312707">
      <w:pPr>
        <w:jc w:val="both"/>
        <w:rPr>
          <w:rFonts w:asciiTheme="minorHAnsi" w:hAnsiTheme="minorHAnsi" w:cstheme="minorHAnsi"/>
        </w:rPr>
      </w:pPr>
      <w:r>
        <w:rPr>
          <w:rFonts w:asciiTheme="minorHAnsi" w:hAnsiTheme="minorHAnsi" w:cstheme="minorHAnsi"/>
        </w:rPr>
        <w:t xml:space="preserve">Note </w:t>
      </w:r>
      <w:r w:rsidR="0016594A" w:rsidRPr="00CA1988">
        <w:rPr>
          <w:rFonts w:asciiTheme="minorHAnsi" w:hAnsiTheme="minorHAnsi" w:cstheme="minorHAnsi"/>
        </w:rPr>
        <w:t xml:space="preserve">there are 7 places available on the </w:t>
      </w:r>
      <w:r>
        <w:rPr>
          <w:rFonts w:asciiTheme="minorHAnsi" w:hAnsiTheme="minorHAnsi" w:cstheme="minorHAnsi"/>
        </w:rPr>
        <w:t xml:space="preserve">management </w:t>
      </w:r>
      <w:r w:rsidR="0016594A" w:rsidRPr="00CA1988">
        <w:rPr>
          <w:rFonts w:asciiTheme="minorHAnsi" w:hAnsiTheme="minorHAnsi" w:cstheme="minorHAnsi"/>
        </w:rPr>
        <w:t>committee should anyone wish to join it</w:t>
      </w:r>
      <w:r w:rsidR="00927391" w:rsidRPr="00CA1988">
        <w:rPr>
          <w:rFonts w:asciiTheme="minorHAnsi" w:hAnsiTheme="minorHAnsi" w:cstheme="minorHAnsi"/>
        </w:rPr>
        <w:t>.</w:t>
      </w:r>
      <w:r>
        <w:rPr>
          <w:rFonts w:asciiTheme="minorHAnsi" w:hAnsiTheme="minorHAnsi" w:cstheme="minorHAnsi"/>
        </w:rPr>
        <w:t xml:space="preserve">  All residents in Woodford are members and t</w:t>
      </w:r>
      <w:r w:rsidR="0016594A" w:rsidRPr="00CA1988">
        <w:rPr>
          <w:rFonts w:asciiTheme="minorHAnsi" w:hAnsiTheme="minorHAnsi" w:cstheme="minorHAnsi"/>
        </w:rPr>
        <w:t xml:space="preserve">hey </w:t>
      </w:r>
      <w:r w:rsidR="00357367" w:rsidRPr="00CA1988">
        <w:rPr>
          <w:rFonts w:asciiTheme="minorHAnsi" w:hAnsiTheme="minorHAnsi" w:cstheme="minorHAnsi"/>
        </w:rPr>
        <w:t>can be co-opted on to see if they would like to become a member.</w:t>
      </w:r>
      <w:r w:rsidR="0016594A" w:rsidRPr="00CA1988">
        <w:rPr>
          <w:rFonts w:asciiTheme="minorHAnsi" w:hAnsiTheme="minorHAnsi" w:cstheme="minorHAnsi"/>
        </w:rPr>
        <w:t xml:space="preserve">  They can</w:t>
      </w:r>
      <w:r w:rsidR="005E1DCE">
        <w:rPr>
          <w:rFonts w:asciiTheme="minorHAnsi" w:hAnsiTheme="minorHAnsi" w:cstheme="minorHAnsi"/>
        </w:rPr>
        <w:t xml:space="preserve"> also</w:t>
      </w:r>
      <w:r w:rsidR="0016594A" w:rsidRPr="00CA1988">
        <w:rPr>
          <w:rFonts w:asciiTheme="minorHAnsi" w:hAnsiTheme="minorHAnsi" w:cstheme="minorHAnsi"/>
        </w:rPr>
        <w:t xml:space="preserve"> get in touch via </w:t>
      </w:r>
      <w:hyperlink r:id="rId8" w:history="1">
        <w:r w:rsidR="0016594A" w:rsidRPr="00CA1988">
          <w:rPr>
            <w:rStyle w:val="Hyperlink"/>
            <w:rFonts w:asciiTheme="minorHAnsi" w:hAnsiTheme="minorHAnsi" w:cstheme="minorHAnsi"/>
          </w:rPr>
          <w:t>info@woodfordcommunity.co.uk</w:t>
        </w:r>
      </w:hyperlink>
      <w:r w:rsidR="0016594A" w:rsidRPr="00CA1988">
        <w:rPr>
          <w:rFonts w:asciiTheme="minorHAnsi" w:hAnsiTheme="minorHAnsi" w:cstheme="minorHAnsi"/>
        </w:rPr>
        <w:t xml:space="preserve"> </w:t>
      </w:r>
    </w:p>
    <w:p w:rsidR="00357367" w:rsidRPr="00CA1988" w:rsidRDefault="00357367" w:rsidP="00312707">
      <w:pPr>
        <w:jc w:val="both"/>
        <w:rPr>
          <w:rFonts w:asciiTheme="minorHAnsi" w:hAnsiTheme="minorHAnsi" w:cstheme="minorHAnsi"/>
        </w:rPr>
      </w:pPr>
    </w:p>
    <w:p w:rsidR="00CF07DA" w:rsidRDefault="00CF07DA" w:rsidP="00CF07DA">
      <w:pPr>
        <w:numPr>
          <w:ilvl w:val="0"/>
          <w:numId w:val="7"/>
        </w:numPr>
        <w:ind w:left="567" w:hanging="567"/>
        <w:jc w:val="both"/>
        <w:rPr>
          <w:rFonts w:asciiTheme="minorHAnsi" w:hAnsiTheme="minorHAnsi" w:cstheme="minorHAnsi"/>
          <w:b/>
        </w:rPr>
      </w:pPr>
      <w:r w:rsidRPr="00CA1988">
        <w:rPr>
          <w:rFonts w:asciiTheme="minorHAnsi" w:hAnsiTheme="minorHAnsi" w:cstheme="minorHAnsi"/>
          <w:b/>
        </w:rPr>
        <w:t>Close of the AGM.</w:t>
      </w:r>
    </w:p>
    <w:p w:rsidR="00BF2279" w:rsidRDefault="00BF2279" w:rsidP="00BF2279">
      <w:pPr>
        <w:jc w:val="both"/>
        <w:rPr>
          <w:rFonts w:asciiTheme="minorHAnsi" w:hAnsiTheme="minorHAnsi" w:cstheme="minorHAnsi"/>
          <w:b/>
        </w:rPr>
      </w:pPr>
    </w:p>
    <w:p w:rsidR="00BF2279" w:rsidRDefault="00BF2279" w:rsidP="00BF2279">
      <w:pPr>
        <w:jc w:val="both"/>
        <w:rPr>
          <w:rFonts w:asciiTheme="minorHAnsi" w:hAnsiTheme="minorHAnsi" w:cstheme="minorHAnsi"/>
          <w:b/>
        </w:rPr>
      </w:pPr>
    </w:p>
    <w:p w:rsidR="00A3517D" w:rsidRPr="00CA1988" w:rsidRDefault="00A3517D" w:rsidP="00A3517D">
      <w:pPr>
        <w:ind w:left="567"/>
        <w:jc w:val="both"/>
        <w:rPr>
          <w:rFonts w:asciiTheme="minorHAnsi" w:hAnsiTheme="minorHAnsi" w:cstheme="minorHAnsi"/>
          <w:b/>
        </w:rPr>
      </w:pPr>
    </w:p>
    <w:p w:rsidR="005E1DCE" w:rsidRDefault="005E1DCE" w:rsidP="005E1DCE">
      <w:pPr>
        <w:ind w:left="567"/>
        <w:jc w:val="both"/>
        <w:rPr>
          <w:rFonts w:asciiTheme="minorHAnsi" w:hAnsiTheme="minorHAnsi" w:cstheme="minorHAnsi"/>
          <w:b/>
        </w:rPr>
      </w:pPr>
      <w:r>
        <w:rPr>
          <w:rFonts w:asciiTheme="minorHAnsi" w:hAnsiTheme="minorHAnsi" w:cstheme="minorHAnsi"/>
          <w:b/>
        </w:rPr>
        <w:br w:type="page"/>
      </w:r>
    </w:p>
    <w:p w:rsidR="00CC0859" w:rsidRDefault="00660188" w:rsidP="001B00D0">
      <w:pPr>
        <w:ind w:left="567" w:hanging="567"/>
        <w:jc w:val="both"/>
        <w:rPr>
          <w:rFonts w:asciiTheme="minorHAnsi" w:hAnsiTheme="minorHAnsi" w:cstheme="minorHAnsi"/>
          <w:b/>
        </w:rPr>
      </w:pPr>
      <w:r>
        <w:rPr>
          <w:rFonts w:asciiTheme="minorHAnsi" w:hAnsiTheme="minorHAnsi" w:cstheme="minorHAnsi"/>
          <w:b/>
        </w:rPr>
        <w:lastRenderedPageBreak/>
        <w:t>Part 2</w:t>
      </w:r>
      <w:r w:rsidR="00CC0859">
        <w:rPr>
          <w:rFonts w:asciiTheme="minorHAnsi" w:hAnsiTheme="minorHAnsi" w:cstheme="minorHAnsi"/>
          <w:b/>
        </w:rPr>
        <w:t>: Local Update</w:t>
      </w:r>
      <w:r w:rsidR="00AE6C12">
        <w:rPr>
          <w:rFonts w:asciiTheme="minorHAnsi" w:hAnsiTheme="minorHAnsi" w:cstheme="minorHAnsi"/>
          <w:b/>
        </w:rPr>
        <w:t>s</w:t>
      </w:r>
      <w:r w:rsidR="002B6BD7">
        <w:rPr>
          <w:rFonts w:asciiTheme="minorHAnsi" w:hAnsiTheme="minorHAnsi" w:cstheme="minorHAnsi"/>
          <w:b/>
        </w:rPr>
        <w:t xml:space="preserve"> </w:t>
      </w:r>
    </w:p>
    <w:p w:rsidR="00AE6C12" w:rsidRDefault="00AE6C12" w:rsidP="001B00D0">
      <w:pPr>
        <w:ind w:left="567" w:hanging="567"/>
        <w:jc w:val="both"/>
        <w:rPr>
          <w:rFonts w:asciiTheme="minorHAnsi" w:hAnsiTheme="minorHAnsi" w:cstheme="minorHAnsi"/>
          <w:b/>
        </w:rPr>
      </w:pPr>
    </w:p>
    <w:p w:rsidR="00312707" w:rsidRDefault="00312707" w:rsidP="001B00D0">
      <w:pPr>
        <w:ind w:left="567" w:hanging="567"/>
        <w:jc w:val="both"/>
        <w:rPr>
          <w:rFonts w:asciiTheme="minorHAnsi" w:hAnsiTheme="minorHAnsi" w:cstheme="minorHAnsi"/>
          <w:b/>
        </w:rPr>
      </w:pPr>
      <w:r w:rsidRPr="00CA1988">
        <w:rPr>
          <w:rFonts w:asciiTheme="minorHAnsi" w:hAnsiTheme="minorHAnsi" w:cstheme="minorHAnsi"/>
          <w:b/>
        </w:rPr>
        <w:t xml:space="preserve">Woodford Neighbourhood Forum </w:t>
      </w:r>
      <w:r w:rsidR="00AD2C29">
        <w:rPr>
          <w:rFonts w:asciiTheme="minorHAnsi" w:hAnsiTheme="minorHAnsi" w:cstheme="minorHAnsi"/>
          <w:b/>
        </w:rPr>
        <w:t>(WNF)</w:t>
      </w:r>
    </w:p>
    <w:p w:rsidR="00BC0655" w:rsidRDefault="00BC0655" w:rsidP="001B00D0">
      <w:pPr>
        <w:ind w:left="567" w:hanging="567"/>
        <w:jc w:val="both"/>
        <w:rPr>
          <w:rFonts w:asciiTheme="minorHAnsi" w:hAnsiTheme="minorHAnsi" w:cstheme="minorHAnsi"/>
        </w:rPr>
      </w:pPr>
    </w:p>
    <w:p w:rsidR="00BC0655" w:rsidRPr="00BC0655" w:rsidRDefault="00BC0655" w:rsidP="001B00D0">
      <w:pPr>
        <w:ind w:left="567" w:hanging="567"/>
        <w:jc w:val="both"/>
        <w:rPr>
          <w:rFonts w:asciiTheme="minorHAnsi" w:hAnsiTheme="minorHAnsi" w:cstheme="minorHAnsi"/>
        </w:rPr>
      </w:pPr>
      <w:r w:rsidRPr="00BC0655">
        <w:rPr>
          <w:rFonts w:asciiTheme="minorHAnsi" w:hAnsiTheme="minorHAnsi" w:cstheme="minorHAnsi"/>
        </w:rPr>
        <w:t>EF presented the update:</w:t>
      </w:r>
    </w:p>
    <w:p w:rsidR="00A640E5" w:rsidRDefault="00FE3BB1" w:rsidP="00BC0655">
      <w:pPr>
        <w:rPr>
          <w:rFonts w:asciiTheme="minorHAnsi" w:hAnsiTheme="minorHAnsi" w:cstheme="minorHAnsi"/>
        </w:rPr>
      </w:pPr>
      <w:r>
        <w:rPr>
          <w:rFonts w:asciiTheme="minorHAnsi" w:hAnsiTheme="minorHAnsi" w:cstheme="minorHAnsi"/>
        </w:rPr>
        <w:t xml:space="preserve">It </w:t>
      </w:r>
      <w:r w:rsidR="00A640E5">
        <w:rPr>
          <w:rFonts w:asciiTheme="minorHAnsi" w:hAnsiTheme="minorHAnsi" w:cstheme="minorHAnsi"/>
        </w:rPr>
        <w:t xml:space="preserve">is 10 years since the formation of the neighbourhood forum in 2013. </w:t>
      </w:r>
      <w:r w:rsidR="00A640E5" w:rsidRPr="00A640E5">
        <w:rPr>
          <w:rFonts w:asciiTheme="minorHAnsi" w:hAnsiTheme="minorHAnsi" w:cstheme="minorHAnsi"/>
        </w:rPr>
        <w:t>We consulted residents and the council regularly in the 6 years it took to</w:t>
      </w:r>
      <w:r w:rsidR="00A640E5">
        <w:rPr>
          <w:rFonts w:asciiTheme="minorHAnsi" w:hAnsiTheme="minorHAnsi" w:cstheme="minorHAnsi"/>
        </w:rPr>
        <w:t xml:space="preserve"> prepare the neighbourhood plan, which</w:t>
      </w:r>
      <w:r w:rsidR="00A640E5" w:rsidRPr="00A640E5">
        <w:rPr>
          <w:rFonts w:asciiTheme="minorHAnsi" w:hAnsiTheme="minorHAnsi" w:cstheme="minorHAnsi"/>
        </w:rPr>
        <w:t xml:space="preserve"> was approved </w:t>
      </w:r>
      <w:r w:rsidR="00A640E5">
        <w:rPr>
          <w:rFonts w:asciiTheme="minorHAnsi" w:hAnsiTheme="minorHAnsi" w:cstheme="minorHAnsi"/>
        </w:rPr>
        <w:t xml:space="preserve">four years ago </w:t>
      </w:r>
      <w:r w:rsidR="00A640E5" w:rsidRPr="00A640E5">
        <w:rPr>
          <w:rFonts w:asciiTheme="minorHAnsi" w:hAnsiTheme="minorHAnsi" w:cstheme="minorHAnsi"/>
        </w:rPr>
        <w:t>at the referendum in 2019</w:t>
      </w:r>
      <w:r w:rsidR="00A640E5">
        <w:rPr>
          <w:rFonts w:asciiTheme="minorHAnsi" w:hAnsiTheme="minorHAnsi" w:cstheme="minorHAnsi"/>
        </w:rPr>
        <w:t>.</w:t>
      </w:r>
    </w:p>
    <w:p w:rsidR="00A640E5" w:rsidRDefault="00A640E5" w:rsidP="00862BEE">
      <w:pPr>
        <w:ind w:left="567"/>
        <w:rPr>
          <w:rFonts w:asciiTheme="minorHAnsi" w:hAnsiTheme="minorHAnsi" w:cstheme="minorHAnsi"/>
        </w:rPr>
      </w:pPr>
    </w:p>
    <w:p w:rsidR="00DF2B78" w:rsidRDefault="00DF2B78" w:rsidP="00BC0655">
      <w:pPr>
        <w:rPr>
          <w:rFonts w:asciiTheme="minorHAnsi" w:hAnsiTheme="minorHAnsi" w:cstheme="minorHAnsi"/>
        </w:rPr>
      </w:pPr>
      <w:r>
        <w:rPr>
          <w:rFonts w:asciiTheme="minorHAnsi" w:hAnsiTheme="minorHAnsi" w:cstheme="minorHAnsi"/>
        </w:rPr>
        <w:t xml:space="preserve">The Forum comments on planning applications within its area and </w:t>
      </w:r>
      <w:r w:rsidR="00A640E5">
        <w:rPr>
          <w:rFonts w:asciiTheme="minorHAnsi" w:hAnsiTheme="minorHAnsi" w:cstheme="minorHAnsi"/>
        </w:rPr>
        <w:t xml:space="preserve">advocates for community </w:t>
      </w:r>
      <w:r>
        <w:rPr>
          <w:rFonts w:asciiTheme="minorHAnsi" w:hAnsiTheme="minorHAnsi" w:cstheme="minorHAnsi"/>
        </w:rPr>
        <w:t xml:space="preserve">aspirations to protect footpaths, </w:t>
      </w:r>
      <w:r w:rsidR="006D4CB5">
        <w:rPr>
          <w:rFonts w:asciiTheme="minorHAnsi" w:hAnsiTheme="minorHAnsi" w:cstheme="minorHAnsi"/>
        </w:rPr>
        <w:t>cycle ways</w:t>
      </w:r>
      <w:r>
        <w:rPr>
          <w:rFonts w:asciiTheme="minorHAnsi" w:hAnsiTheme="minorHAnsi" w:cstheme="minorHAnsi"/>
        </w:rPr>
        <w:t xml:space="preserve"> and </w:t>
      </w:r>
      <w:r w:rsidR="00A640E5">
        <w:rPr>
          <w:rFonts w:asciiTheme="minorHAnsi" w:hAnsiTheme="minorHAnsi" w:cstheme="minorHAnsi"/>
        </w:rPr>
        <w:t xml:space="preserve">integration of new and old communities </w:t>
      </w:r>
    </w:p>
    <w:p w:rsidR="00DF2B78" w:rsidRDefault="00DF2B78" w:rsidP="00862BEE">
      <w:pPr>
        <w:ind w:left="567"/>
        <w:rPr>
          <w:rFonts w:asciiTheme="minorHAnsi" w:hAnsiTheme="minorHAnsi" w:cstheme="minorHAnsi"/>
        </w:rPr>
      </w:pPr>
    </w:p>
    <w:p w:rsidR="00A640E5" w:rsidRDefault="00A640E5" w:rsidP="00BC0655">
      <w:pPr>
        <w:rPr>
          <w:rFonts w:asciiTheme="minorHAnsi" w:hAnsiTheme="minorHAnsi" w:cstheme="minorHAnsi"/>
        </w:rPr>
      </w:pPr>
      <w:r w:rsidRPr="00A640E5">
        <w:rPr>
          <w:rFonts w:asciiTheme="minorHAnsi" w:hAnsiTheme="minorHAnsi" w:cstheme="minorHAnsi"/>
        </w:rPr>
        <w:t>On average we are notified about 50 planning applications per yea</w:t>
      </w:r>
      <w:r>
        <w:rPr>
          <w:rFonts w:asciiTheme="minorHAnsi" w:hAnsiTheme="minorHAnsi" w:cstheme="minorHAnsi"/>
        </w:rPr>
        <w:t>r,</w:t>
      </w:r>
      <w:r w:rsidRPr="00A640E5">
        <w:rPr>
          <w:rFonts w:asciiTheme="minorHAnsi" w:hAnsiTheme="minorHAnsi" w:cstheme="minorHAnsi"/>
        </w:rPr>
        <w:t xml:space="preserve"> but numbers had been lower so far this year.</w:t>
      </w:r>
      <w:r w:rsidR="00FE3BB1">
        <w:rPr>
          <w:rFonts w:asciiTheme="minorHAnsi" w:hAnsiTheme="minorHAnsi" w:cstheme="minorHAnsi"/>
        </w:rPr>
        <w:t xml:space="preserve"> </w:t>
      </w:r>
      <w:r w:rsidR="00FE3BB1" w:rsidRPr="00FE3BB1">
        <w:rPr>
          <w:rFonts w:asciiTheme="minorHAnsi" w:hAnsiTheme="minorHAnsi" w:cstheme="minorHAnsi"/>
        </w:rPr>
        <w:t>We assess whether applications comply with our policies and send our comments to the council planning officers.</w:t>
      </w:r>
    </w:p>
    <w:p w:rsidR="00FE3BB1" w:rsidRDefault="00FE3BB1" w:rsidP="00862BEE">
      <w:pPr>
        <w:ind w:left="567"/>
        <w:rPr>
          <w:rFonts w:asciiTheme="minorHAnsi" w:hAnsiTheme="minorHAnsi" w:cstheme="minorHAnsi"/>
        </w:rPr>
      </w:pPr>
    </w:p>
    <w:p w:rsidR="00A640E5" w:rsidRDefault="00A640E5" w:rsidP="00BC0655">
      <w:pPr>
        <w:rPr>
          <w:rFonts w:asciiTheme="minorHAnsi" w:hAnsiTheme="minorHAnsi" w:cstheme="minorHAnsi"/>
        </w:rPr>
      </w:pPr>
      <w:r>
        <w:rPr>
          <w:rFonts w:asciiTheme="minorHAnsi" w:hAnsiTheme="minorHAnsi" w:cstheme="minorHAnsi"/>
        </w:rPr>
        <w:t xml:space="preserve">EF reported on examples of planning applications </w:t>
      </w:r>
      <w:r w:rsidR="00FE3BB1">
        <w:rPr>
          <w:rFonts w:asciiTheme="minorHAnsi" w:hAnsiTheme="minorHAnsi" w:cstheme="minorHAnsi"/>
        </w:rPr>
        <w:t>this year.</w:t>
      </w:r>
    </w:p>
    <w:p w:rsidR="00FE3BB1" w:rsidRDefault="00FE3BB1" w:rsidP="00862BEE">
      <w:pPr>
        <w:ind w:left="567"/>
        <w:rPr>
          <w:rFonts w:asciiTheme="minorHAnsi" w:hAnsiTheme="minorHAnsi" w:cstheme="minorHAnsi"/>
        </w:rPr>
      </w:pPr>
    </w:p>
    <w:p w:rsidR="00FE3BB1" w:rsidRPr="00FE3BB1" w:rsidRDefault="00FE3BB1" w:rsidP="00BC0655">
      <w:pPr>
        <w:rPr>
          <w:rFonts w:asciiTheme="minorHAnsi" w:hAnsiTheme="minorHAnsi" w:cstheme="minorHAnsi"/>
        </w:rPr>
      </w:pPr>
      <w:r w:rsidRPr="00FE3BB1">
        <w:rPr>
          <w:rFonts w:asciiTheme="minorHAnsi" w:hAnsiTheme="minorHAnsi" w:cstheme="minorHAnsi"/>
        </w:rPr>
        <w:t>There have been many applications for extensions</w:t>
      </w:r>
      <w:r>
        <w:rPr>
          <w:rFonts w:asciiTheme="minorHAnsi" w:hAnsiTheme="minorHAnsi" w:cstheme="minorHAnsi"/>
        </w:rPr>
        <w:t>,</w:t>
      </w:r>
      <w:r w:rsidRPr="00FE3BB1">
        <w:rPr>
          <w:rFonts w:asciiTheme="minorHAnsi" w:hAnsiTheme="minorHAnsi" w:cstheme="minorHAnsi"/>
        </w:rPr>
        <w:t xml:space="preserve"> which are usually fine.</w:t>
      </w:r>
    </w:p>
    <w:p w:rsidR="00FE3BB1" w:rsidRPr="00FE3BB1" w:rsidRDefault="00FE3BB1" w:rsidP="00BC0655">
      <w:pPr>
        <w:rPr>
          <w:rFonts w:asciiTheme="minorHAnsi" w:hAnsiTheme="minorHAnsi" w:cstheme="minorHAnsi"/>
        </w:rPr>
      </w:pPr>
      <w:r w:rsidRPr="00FE3BB1">
        <w:rPr>
          <w:rFonts w:asciiTheme="minorHAnsi" w:hAnsiTheme="minorHAnsi" w:cstheme="minorHAnsi"/>
        </w:rPr>
        <w:t>We support redevelopment of previously developed land but advocate for keeping the village character</w:t>
      </w:r>
      <w:r>
        <w:rPr>
          <w:rFonts w:asciiTheme="minorHAnsi" w:hAnsiTheme="minorHAnsi" w:cstheme="minorHAnsi"/>
        </w:rPr>
        <w:t>, such as F</w:t>
      </w:r>
      <w:r w:rsidRPr="00FE3BB1">
        <w:rPr>
          <w:rFonts w:asciiTheme="minorHAnsi" w:hAnsiTheme="minorHAnsi" w:cstheme="minorHAnsi"/>
        </w:rPr>
        <w:t>lora Cottage</w:t>
      </w:r>
      <w:r>
        <w:rPr>
          <w:rFonts w:asciiTheme="minorHAnsi" w:hAnsiTheme="minorHAnsi" w:cstheme="minorHAnsi"/>
        </w:rPr>
        <w:t>, 4</w:t>
      </w:r>
      <w:r w:rsidRPr="00FE3BB1">
        <w:rPr>
          <w:rFonts w:asciiTheme="minorHAnsi" w:hAnsiTheme="minorHAnsi" w:cstheme="minorHAnsi"/>
        </w:rPr>
        <w:t>0 Hall Moss Lane</w:t>
      </w:r>
      <w:r>
        <w:rPr>
          <w:rFonts w:asciiTheme="minorHAnsi" w:hAnsiTheme="minorHAnsi" w:cstheme="minorHAnsi"/>
        </w:rPr>
        <w:t xml:space="preserve">, and </w:t>
      </w:r>
      <w:proofErr w:type="spellStart"/>
      <w:r w:rsidRPr="00FE3BB1">
        <w:rPr>
          <w:rFonts w:asciiTheme="minorHAnsi" w:hAnsiTheme="minorHAnsi" w:cstheme="minorHAnsi"/>
        </w:rPr>
        <w:t>Moorend</w:t>
      </w:r>
      <w:proofErr w:type="spellEnd"/>
      <w:r w:rsidRPr="00FE3BB1">
        <w:rPr>
          <w:rFonts w:asciiTheme="minorHAnsi" w:hAnsiTheme="minorHAnsi" w:cstheme="minorHAnsi"/>
        </w:rPr>
        <w:t xml:space="preserve"> Golf Range</w:t>
      </w:r>
      <w:r>
        <w:rPr>
          <w:rFonts w:asciiTheme="minorHAnsi" w:hAnsiTheme="minorHAnsi" w:cstheme="minorHAnsi"/>
        </w:rPr>
        <w:t>.</w:t>
      </w:r>
    </w:p>
    <w:p w:rsidR="00FE3BB1" w:rsidRPr="00FE3BB1" w:rsidRDefault="00FE3BB1" w:rsidP="00BC0655">
      <w:pPr>
        <w:rPr>
          <w:rFonts w:asciiTheme="minorHAnsi" w:hAnsiTheme="minorHAnsi" w:cstheme="minorHAnsi"/>
        </w:rPr>
      </w:pPr>
      <w:r w:rsidRPr="00FE3BB1">
        <w:rPr>
          <w:rFonts w:asciiTheme="minorHAnsi" w:hAnsiTheme="minorHAnsi" w:cstheme="minorHAnsi"/>
        </w:rPr>
        <w:t>We have submitted objections to a small number of contentious applications, which include: Infilling of gaps in the housing which didn’t match our policy (</w:t>
      </w:r>
      <w:r>
        <w:rPr>
          <w:rFonts w:asciiTheme="minorHAnsi" w:hAnsiTheme="minorHAnsi" w:cstheme="minorHAnsi"/>
        </w:rPr>
        <w:t xml:space="preserve">on </w:t>
      </w:r>
      <w:r w:rsidRPr="00FE3BB1">
        <w:rPr>
          <w:rFonts w:asciiTheme="minorHAnsi" w:hAnsiTheme="minorHAnsi" w:cstheme="minorHAnsi"/>
        </w:rPr>
        <w:t>Church Lane and Bridle Road)</w:t>
      </w:r>
      <w:r>
        <w:rPr>
          <w:rFonts w:asciiTheme="minorHAnsi" w:hAnsiTheme="minorHAnsi" w:cstheme="minorHAnsi"/>
        </w:rPr>
        <w:t xml:space="preserve">, </w:t>
      </w:r>
      <w:r w:rsidRPr="00FE3BB1">
        <w:rPr>
          <w:rFonts w:asciiTheme="minorHAnsi" w:hAnsiTheme="minorHAnsi" w:cstheme="minorHAnsi"/>
        </w:rPr>
        <w:t>5G masts</w:t>
      </w:r>
      <w:r>
        <w:rPr>
          <w:rFonts w:asciiTheme="minorHAnsi" w:hAnsiTheme="minorHAnsi" w:cstheme="minorHAnsi"/>
        </w:rPr>
        <w:t>, d</w:t>
      </w:r>
      <w:r w:rsidRPr="00FE3BB1">
        <w:rPr>
          <w:rFonts w:asciiTheme="minorHAnsi" w:hAnsiTheme="minorHAnsi" w:cstheme="minorHAnsi"/>
        </w:rPr>
        <w:t>esign of the Commercial Centre on Woodford Garden Village</w:t>
      </w:r>
      <w:r>
        <w:rPr>
          <w:rFonts w:asciiTheme="minorHAnsi" w:hAnsiTheme="minorHAnsi" w:cstheme="minorHAnsi"/>
        </w:rPr>
        <w:t>, new housing on a Quiet Lane, request for a screening opinion on a s</w:t>
      </w:r>
      <w:r w:rsidRPr="00FE3BB1">
        <w:rPr>
          <w:rFonts w:asciiTheme="minorHAnsi" w:hAnsiTheme="minorHAnsi" w:cstheme="minorHAnsi"/>
        </w:rPr>
        <w:t xml:space="preserve">olar farm </w:t>
      </w:r>
      <w:r>
        <w:rPr>
          <w:rFonts w:asciiTheme="minorHAnsi" w:hAnsiTheme="minorHAnsi" w:cstheme="minorHAnsi"/>
        </w:rPr>
        <w:t xml:space="preserve">proposal </w:t>
      </w:r>
      <w:r w:rsidRPr="00FE3BB1">
        <w:rPr>
          <w:rFonts w:asciiTheme="minorHAnsi" w:hAnsiTheme="minorHAnsi" w:cstheme="minorHAnsi"/>
        </w:rPr>
        <w:t>near to Old Hall Lane</w:t>
      </w:r>
    </w:p>
    <w:p w:rsidR="00FE3BB1" w:rsidRDefault="00FE3BB1" w:rsidP="00FE3BB1">
      <w:pPr>
        <w:ind w:left="567"/>
        <w:rPr>
          <w:rFonts w:asciiTheme="minorHAnsi" w:hAnsiTheme="minorHAnsi" w:cstheme="minorHAnsi"/>
        </w:rPr>
      </w:pPr>
    </w:p>
    <w:p w:rsidR="00FE3BB1" w:rsidRPr="00FE3BB1" w:rsidRDefault="00FE3BB1" w:rsidP="00BC0655">
      <w:pPr>
        <w:rPr>
          <w:rFonts w:asciiTheme="minorHAnsi" w:hAnsiTheme="minorHAnsi" w:cstheme="minorHAnsi"/>
        </w:rPr>
      </w:pPr>
      <w:r w:rsidRPr="00FE3BB1">
        <w:rPr>
          <w:rFonts w:asciiTheme="minorHAnsi" w:hAnsiTheme="minorHAnsi" w:cstheme="minorHAnsi"/>
        </w:rPr>
        <w:t>We have a policy on limited infilling of a gap in the housing line which adds more detail and clarity to the national policy. The officers have found this very useful.</w:t>
      </w:r>
      <w:r>
        <w:rPr>
          <w:rFonts w:asciiTheme="minorHAnsi" w:hAnsiTheme="minorHAnsi" w:cstheme="minorHAnsi"/>
        </w:rPr>
        <w:t xml:space="preserve"> </w:t>
      </w:r>
      <w:r w:rsidRPr="00FE3BB1">
        <w:rPr>
          <w:rFonts w:asciiTheme="minorHAnsi" w:hAnsiTheme="minorHAnsi" w:cstheme="minorHAnsi"/>
        </w:rPr>
        <w:t>Three applications for infilling were refused by the council. The applicants appealed. In one case (on Bridle Road), the planning inspector upheld the appeal and the application was permitted. In two cases (Church Lane and Bridle Road), the planning inspectors dismissed the appeal and the application was refused.</w:t>
      </w:r>
    </w:p>
    <w:p w:rsidR="00FE3BB1" w:rsidRDefault="00FE3BB1" w:rsidP="00FE3BB1">
      <w:pPr>
        <w:ind w:left="567"/>
        <w:rPr>
          <w:rFonts w:asciiTheme="minorHAnsi" w:hAnsiTheme="minorHAnsi" w:cstheme="minorHAnsi"/>
        </w:rPr>
      </w:pPr>
    </w:p>
    <w:p w:rsidR="00FE3BB1" w:rsidRPr="00FE3BB1" w:rsidRDefault="00FE3BB1" w:rsidP="00BC0655">
      <w:pPr>
        <w:rPr>
          <w:rFonts w:asciiTheme="minorHAnsi" w:hAnsiTheme="minorHAnsi" w:cstheme="minorHAnsi"/>
        </w:rPr>
      </w:pPr>
      <w:r w:rsidRPr="00FE3BB1">
        <w:rPr>
          <w:rFonts w:asciiTheme="minorHAnsi" w:hAnsiTheme="minorHAnsi" w:cstheme="minorHAnsi"/>
        </w:rPr>
        <w:t>We monitor use of the neighbourhood plan by the council in deciding planning applications and produce a report which is circulated to members and council officers, reported at our AGM and posted on our website for the public to view.</w:t>
      </w:r>
    </w:p>
    <w:p w:rsidR="00FE3BB1" w:rsidRDefault="00FE3BB1" w:rsidP="00FE3BB1">
      <w:pPr>
        <w:ind w:left="567"/>
        <w:rPr>
          <w:rFonts w:asciiTheme="minorHAnsi" w:hAnsiTheme="minorHAnsi" w:cstheme="minorHAnsi"/>
        </w:rPr>
      </w:pPr>
    </w:p>
    <w:p w:rsidR="00FE3BB1" w:rsidRPr="00FE3BB1" w:rsidRDefault="00FE3BB1" w:rsidP="00BC0655">
      <w:pPr>
        <w:rPr>
          <w:rFonts w:asciiTheme="minorHAnsi" w:hAnsiTheme="minorHAnsi" w:cstheme="minorHAnsi"/>
        </w:rPr>
      </w:pPr>
      <w:r w:rsidRPr="00FE3BB1">
        <w:rPr>
          <w:rFonts w:asciiTheme="minorHAnsi" w:hAnsiTheme="minorHAnsi" w:cstheme="minorHAnsi"/>
        </w:rPr>
        <w:t>We work with the community council and local councillors to advocate for implementation of the Community Aspiration. Successes include:</w:t>
      </w:r>
      <w:r>
        <w:rPr>
          <w:rFonts w:asciiTheme="minorHAnsi" w:hAnsiTheme="minorHAnsi" w:cstheme="minorHAnsi"/>
        </w:rPr>
        <w:t xml:space="preserve"> </w:t>
      </w:r>
      <w:r w:rsidRPr="00FE3BB1">
        <w:rPr>
          <w:rFonts w:asciiTheme="minorHAnsi" w:hAnsiTheme="minorHAnsi" w:cstheme="minorHAnsi"/>
        </w:rPr>
        <w:t>Quiet Lane status for Church Lane and Blossoms Lane</w:t>
      </w:r>
      <w:r>
        <w:rPr>
          <w:rFonts w:asciiTheme="minorHAnsi" w:hAnsiTheme="minorHAnsi" w:cstheme="minorHAnsi"/>
        </w:rPr>
        <w:t>, g</w:t>
      </w:r>
      <w:r w:rsidRPr="00FE3BB1">
        <w:rPr>
          <w:rFonts w:asciiTheme="minorHAnsi" w:hAnsiTheme="minorHAnsi" w:cstheme="minorHAnsi"/>
        </w:rPr>
        <w:t>uides to footpaths in Woodford</w:t>
      </w:r>
      <w:r>
        <w:rPr>
          <w:rFonts w:asciiTheme="minorHAnsi" w:hAnsiTheme="minorHAnsi" w:cstheme="minorHAnsi"/>
        </w:rPr>
        <w:t xml:space="preserve">, </w:t>
      </w:r>
      <w:r w:rsidRPr="00FE3BB1">
        <w:rPr>
          <w:rFonts w:asciiTheme="minorHAnsi" w:hAnsiTheme="minorHAnsi" w:cstheme="minorHAnsi"/>
        </w:rPr>
        <w:t>Woodford Showcase event in 2022</w:t>
      </w:r>
      <w:r>
        <w:rPr>
          <w:rFonts w:asciiTheme="minorHAnsi" w:hAnsiTheme="minorHAnsi" w:cstheme="minorHAnsi"/>
        </w:rPr>
        <w:t xml:space="preserve">, </w:t>
      </w:r>
      <w:r w:rsidRPr="00FE3BB1">
        <w:rPr>
          <w:rFonts w:asciiTheme="minorHAnsi" w:hAnsiTheme="minorHAnsi" w:cstheme="minorHAnsi"/>
        </w:rPr>
        <w:t>Woodford Summer Fair in June this year</w:t>
      </w:r>
      <w:r>
        <w:rPr>
          <w:rFonts w:asciiTheme="minorHAnsi" w:hAnsiTheme="minorHAnsi" w:cstheme="minorHAnsi"/>
        </w:rPr>
        <w:t xml:space="preserve">, </w:t>
      </w:r>
      <w:r w:rsidRPr="00FE3BB1">
        <w:rPr>
          <w:rFonts w:asciiTheme="minorHAnsi" w:hAnsiTheme="minorHAnsi" w:cstheme="minorHAnsi"/>
        </w:rPr>
        <w:t xml:space="preserve">Woodford Winter Festival this December </w:t>
      </w:r>
    </w:p>
    <w:p w:rsidR="00FE3BB1" w:rsidRPr="00FE3BB1" w:rsidRDefault="00FE3BB1" w:rsidP="00FE3BB1">
      <w:pPr>
        <w:ind w:left="567"/>
        <w:rPr>
          <w:rFonts w:asciiTheme="minorHAnsi" w:hAnsiTheme="minorHAnsi" w:cstheme="minorHAnsi"/>
        </w:rPr>
      </w:pPr>
    </w:p>
    <w:p w:rsidR="00FE3BB1" w:rsidRPr="00FE3BB1" w:rsidRDefault="00FE3BB1" w:rsidP="00BC0655">
      <w:pPr>
        <w:rPr>
          <w:rFonts w:asciiTheme="minorHAnsi" w:hAnsiTheme="minorHAnsi" w:cstheme="minorHAnsi"/>
        </w:rPr>
      </w:pPr>
      <w:r w:rsidRPr="00FE3BB1">
        <w:rPr>
          <w:rFonts w:asciiTheme="minorHAnsi" w:hAnsiTheme="minorHAnsi" w:cstheme="minorHAnsi"/>
        </w:rPr>
        <w:t>Overall we believe that the neighbourhood plan is working to achieve the vision and objectives.</w:t>
      </w:r>
    </w:p>
    <w:p w:rsidR="00FE3BB1" w:rsidRDefault="00FE3BB1" w:rsidP="00FE3BB1">
      <w:pPr>
        <w:ind w:left="567"/>
        <w:rPr>
          <w:rFonts w:asciiTheme="minorHAnsi" w:hAnsiTheme="minorHAnsi" w:cstheme="minorHAnsi"/>
        </w:rPr>
      </w:pPr>
    </w:p>
    <w:p w:rsidR="00FE3BB1" w:rsidRPr="00CA1988" w:rsidRDefault="00FE3BB1" w:rsidP="00BC0655">
      <w:pPr>
        <w:rPr>
          <w:rFonts w:asciiTheme="minorHAnsi" w:hAnsiTheme="minorHAnsi" w:cstheme="minorHAnsi"/>
        </w:rPr>
      </w:pPr>
      <w:r w:rsidRPr="00FE3BB1">
        <w:rPr>
          <w:rFonts w:asciiTheme="minorHAnsi" w:hAnsiTheme="minorHAnsi" w:cstheme="minorHAnsi"/>
        </w:rPr>
        <w:t>A review is due after 5 years in 2024, but the council officers have advised us that minor adjustments can be made without redoing all the laborious steps to achieve approval. Many of our policies may well be incorporated into the new Stockport Local Plan.</w:t>
      </w:r>
    </w:p>
    <w:p w:rsidR="00511F9C" w:rsidRDefault="00511F9C" w:rsidP="001B00D0">
      <w:pPr>
        <w:ind w:left="567"/>
        <w:rPr>
          <w:rFonts w:asciiTheme="minorHAnsi" w:hAnsiTheme="minorHAnsi" w:cstheme="minorHAnsi"/>
        </w:rPr>
      </w:pPr>
    </w:p>
    <w:p w:rsidR="002B6BD7" w:rsidRDefault="002B6BD7" w:rsidP="00BC0655">
      <w:pPr>
        <w:rPr>
          <w:rFonts w:asciiTheme="minorHAnsi" w:hAnsiTheme="minorHAnsi" w:cstheme="minorHAnsi"/>
          <w:b/>
        </w:rPr>
      </w:pPr>
      <w:r w:rsidRPr="002B6BD7">
        <w:rPr>
          <w:rFonts w:asciiTheme="minorHAnsi" w:hAnsiTheme="minorHAnsi" w:cstheme="minorHAnsi"/>
          <w:b/>
        </w:rPr>
        <w:t>Winter Festival</w:t>
      </w:r>
    </w:p>
    <w:p w:rsidR="00BC0655" w:rsidRDefault="00BC0655" w:rsidP="00BC0655">
      <w:pPr>
        <w:rPr>
          <w:rFonts w:asciiTheme="minorHAnsi" w:hAnsiTheme="minorHAnsi" w:cstheme="minorHAnsi"/>
        </w:rPr>
      </w:pPr>
    </w:p>
    <w:p w:rsidR="002B6BD7" w:rsidRPr="002B6BD7" w:rsidRDefault="002B6BD7" w:rsidP="00BC0655">
      <w:pPr>
        <w:rPr>
          <w:rFonts w:asciiTheme="minorHAnsi" w:hAnsiTheme="minorHAnsi" w:cstheme="minorHAnsi"/>
        </w:rPr>
      </w:pPr>
      <w:r>
        <w:rPr>
          <w:rFonts w:asciiTheme="minorHAnsi" w:hAnsiTheme="minorHAnsi" w:cstheme="minorHAnsi"/>
        </w:rPr>
        <w:lastRenderedPageBreak/>
        <w:t>Peter Crossen presented the plans and preparation for the even</w:t>
      </w:r>
      <w:r w:rsidR="008F1D8A">
        <w:rPr>
          <w:rFonts w:asciiTheme="minorHAnsi" w:hAnsiTheme="minorHAnsi" w:cstheme="minorHAnsi"/>
        </w:rPr>
        <w:t>t to date:</w:t>
      </w:r>
    </w:p>
    <w:p w:rsidR="002B6BD7" w:rsidRDefault="002B6BD7" w:rsidP="00BC0655">
      <w:pPr>
        <w:rPr>
          <w:rFonts w:asciiTheme="minorHAnsi" w:hAnsiTheme="minorHAnsi" w:cstheme="minorHAnsi"/>
        </w:rPr>
      </w:pPr>
      <w:r>
        <w:rPr>
          <w:rFonts w:asciiTheme="minorHAnsi" w:hAnsiTheme="minorHAnsi" w:cstheme="minorHAnsi"/>
        </w:rPr>
        <w:t>It</w:t>
      </w:r>
      <w:r w:rsidR="00CA5AFC">
        <w:rPr>
          <w:rFonts w:asciiTheme="minorHAnsi" w:hAnsiTheme="minorHAnsi" w:cstheme="minorHAnsi"/>
        </w:rPr>
        <w:t xml:space="preserve"> </w:t>
      </w:r>
      <w:r w:rsidR="000F4D5E">
        <w:rPr>
          <w:rFonts w:asciiTheme="minorHAnsi" w:hAnsiTheme="minorHAnsi" w:cstheme="minorHAnsi"/>
        </w:rPr>
        <w:t>w</w:t>
      </w:r>
      <w:r>
        <w:rPr>
          <w:rFonts w:asciiTheme="minorHAnsi" w:hAnsiTheme="minorHAnsi" w:cstheme="minorHAnsi"/>
        </w:rPr>
        <w:t>as noted that it was 4 weeks until the event.</w:t>
      </w:r>
    </w:p>
    <w:p w:rsidR="000F4D5E" w:rsidRDefault="002B6BD7" w:rsidP="00BC0655">
      <w:pPr>
        <w:rPr>
          <w:rFonts w:asciiTheme="minorHAnsi" w:hAnsiTheme="minorHAnsi" w:cstheme="minorHAnsi"/>
        </w:rPr>
      </w:pPr>
      <w:r>
        <w:rPr>
          <w:rFonts w:asciiTheme="minorHAnsi" w:hAnsiTheme="minorHAnsi" w:cstheme="minorHAnsi"/>
        </w:rPr>
        <w:t>The roads on the estate are not yet adopted by the Council, but a small section near the Aviator is adopted</w:t>
      </w:r>
      <w:r w:rsidR="000F4D5E">
        <w:rPr>
          <w:rFonts w:asciiTheme="minorHAnsi" w:hAnsiTheme="minorHAnsi" w:cstheme="minorHAnsi"/>
        </w:rPr>
        <w:t>. It will be necessary to apply to the Council for permission to close that section. P</w:t>
      </w:r>
      <w:r w:rsidR="00CA5AFC">
        <w:rPr>
          <w:rFonts w:asciiTheme="minorHAnsi" w:hAnsiTheme="minorHAnsi" w:cstheme="minorHAnsi"/>
        </w:rPr>
        <w:t>C</w:t>
      </w:r>
      <w:r w:rsidR="000F4D5E">
        <w:rPr>
          <w:rFonts w:asciiTheme="minorHAnsi" w:hAnsiTheme="minorHAnsi" w:cstheme="minorHAnsi"/>
        </w:rPr>
        <w:t xml:space="preserve"> had done a risk assessment and the messages </w:t>
      </w:r>
      <w:r w:rsidR="00CA5AFC">
        <w:rPr>
          <w:rFonts w:asciiTheme="minorHAnsi" w:hAnsiTheme="minorHAnsi" w:cstheme="minorHAnsi"/>
        </w:rPr>
        <w:t>from the C</w:t>
      </w:r>
      <w:r w:rsidR="000F4D5E">
        <w:rPr>
          <w:rFonts w:asciiTheme="minorHAnsi" w:hAnsiTheme="minorHAnsi" w:cstheme="minorHAnsi"/>
        </w:rPr>
        <w:t xml:space="preserve">ouncil were favourable. </w:t>
      </w:r>
    </w:p>
    <w:p w:rsidR="002B6BD7" w:rsidRDefault="000F4D5E" w:rsidP="00BC0655">
      <w:pPr>
        <w:rPr>
          <w:rFonts w:asciiTheme="minorHAnsi" w:hAnsiTheme="minorHAnsi" w:cstheme="minorHAnsi"/>
        </w:rPr>
      </w:pPr>
      <w:r>
        <w:rPr>
          <w:rFonts w:asciiTheme="minorHAnsi" w:hAnsiTheme="minorHAnsi" w:cstheme="minorHAnsi"/>
        </w:rPr>
        <w:t>Insurance would be needed.</w:t>
      </w:r>
      <w:bookmarkStart w:id="0" w:name="_GoBack"/>
      <w:bookmarkEnd w:id="0"/>
    </w:p>
    <w:p w:rsidR="008F1D8A" w:rsidRDefault="000F4D5E" w:rsidP="00BC0655">
      <w:pPr>
        <w:rPr>
          <w:rFonts w:asciiTheme="minorHAnsi" w:hAnsiTheme="minorHAnsi" w:cstheme="minorHAnsi"/>
        </w:rPr>
      </w:pPr>
      <w:r>
        <w:rPr>
          <w:rFonts w:asciiTheme="minorHAnsi" w:hAnsiTheme="minorHAnsi" w:cstheme="minorHAnsi"/>
        </w:rPr>
        <w:t>A musi</w:t>
      </w:r>
      <w:r w:rsidR="00CA5AFC">
        <w:rPr>
          <w:rFonts w:asciiTheme="minorHAnsi" w:hAnsiTheme="minorHAnsi" w:cstheme="minorHAnsi"/>
        </w:rPr>
        <w:t>c licence would be needed and PC</w:t>
      </w:r>
      <w:r>
        <w:rPr>
          <w:rFonts w:asciiTheme="minorHAnsi" w:hAnsiTheme="minorHAnsi" w:cstheme="minorHAnsi"/>
        </w:rPr>
        <w:t xml:space="preserve"> was in process of applying.</w:t>
      </w:r>
    </w:p>
    <w:p w:rsidR="000F4D5E" w:rsidRDefault="008F1D8A" w:rsidP="00BC0655">
      <w:pPr>
        <w:rPr>
          <w:rFonts w:asciiTheme="minorHAnsi" w:hAnsiTheme="minorHAnsi" w:cstheme="minorHAnsi"/>
        </w:rPr>
      </w:pPr>
      <w:r>
        <w:rPr>
          <w:rFonts w:asciiTheme="minorHAnsi" w:hAnsiTheme="minorHAnsi" w:cstheme="minorHAnsi"/>
        </w:rPr>
        <w:t xml:space="preserve">PC would check with the Aviator and the Christmas tree and lights. </w:t>
      </w:r>
    </w:p>
    <w:p w:rsidR="000F4D5E" w:rsidRDefault="000F4D5E" w:rsidP="00BC0655">
      <w:pPr>
        <w:rPr>
          <w:rFonts w:asciiTheme="minorHAnsi" w:hAnsiTheme="minorHAnsi" w:cstheme="minorHAnsi"/>
        </w:rPr>
      </w:pPr>
      <w:r>
        <w:rPr>
          <w:rFonts w:asciiTheme="minorHAnsi" w:hAnsiTheme="minorHAnsi" w:cstheme="minorHAnsi"/>
        </w:rPr>
        <w:t>The roads at area for the festival will be closed from 3.30 to 10 pm. The event will run from 5.30 to 9.00 pm.</w:t>
      </w:r>
    </w:p>
    <w:p w:rsidR="000F4D5E" w:rsidRDefault="00BC0655" w:rsidP="00BC0655">
      <w:pPr>
        <w:rPr>
          <w:rFonts w:asciiTheme="minorHAnsi" w:hAnsiTheme="minorHAnsi" w:cstheme="minorHAnsi"/>
        </w:rPr>
      </w:pPr>
      <w:proofErr w:type="spellStart"/>
      <w:r>
        <w:rPr>
          <w:rFonts w:asciiTheme="minorHAnsi" w:hAnsiTheme="minorHAnsi" w:cstheme="minorHAnsi"/>
        </w:rPr>
        <w:t>R</w:t>
      </w:r>
      <w:r w:rsidR="000F4D5E">
        <w:rPr>
          <w:rFonts w:asciiTheme="minorHAnsi" w:hAnsiTheme="minorHAnsi" w:cstheme="minorHAnsi"/>
        </w:rPr>
        <w:t>edrow</w:t>
      </w:r>
      <w:proofErr w:type="spellEnd"/>
      <w:r w:rsidR="000F4D5E">
        <w:rPr>
          <w:rFonts w:asciiTheme="minorHAnsi" w:hAnsiTheme="minorHAnsi" w:cstheme="minorHAnsi"/>
        </w:rPr>
        <w:t xml:space="preserve"> will send a photographer.</w:t>
      </w:r>
    </w:p>
    <w:p w:rsidR="000F4D5E" w:rsidRDefault="000F4D5E" w:rsidP="00BC0655">
      <w:pPr>
        <w:rPr>
          <w:rFonts w:asciiTheme="minorHAnsi" w:hAnsiTheme="minorHAnsi" w:cstheme="minorHAnsi"/>
        </w:rPr>
      </w:pPr>
      <w:r>
        <w:rPr>
          <w:rFonts w:asciiTheme="minorHAnsi" w:hAnsiTheme="minorHAnsi" w:cstheme="minorHAnsi"/>
        </w:rPr>
        <w:t>The committee explored ideas for stall and entertainment,</w:t>
      </w:r>
    </w:p>
    <w:p w:rsidR="000F4D5E" w:rsidRDefault="000F4D5E" w:rsidP="00BC0655">
      <w:pPr>
        <w:rPr>
          <w:rFonts w:asciiTheme="minorHAnsi" w:hAnsiTheme="minorHAnsi" w:cstheme="minorHAnsi"/>
        </w:rPr>
      </w:pPr>
      <w:r>
        <w:rPr>
          <w:rFonts w:asciiTheme="minorHAnsi" w:hAnsiTheme="minorHAnsi" w:cstheme="minorHAnsi"/>
        </w:rPr>
        <w:t>Stewards would be needed. Members present volunteered.</w:t>
      </w:r>
    </w:p>
    <w:p w:rsidR="000F4D5E" w:rsidRDefault="000F4D5E" w:rsidP="00BC0655">
      <w:pPr>
        <w:rPr>
          <w:rFonts w:asciiTheme="minorHAnsi" w:hAnsiTheme="minorHAnsi" w:cstheme="minorHAnsi"/>
        </w:rPr>
      </w:pPr>
      <w:r>
        <w:rPr>
          <w:rFonts w:asciiTheme="minorHAnsi" w:hAnsiTheme="minorHAnsi" w:cstheme="minorHAnsi"/>
        </w:rPr>
        <w:t>Publicity included posters, flyers, parish magazine and social media.</w:t>
      </w:r>
    </w:p>
    <w:p w:rsidR="000F4D5E" w:rsidRDefault="000F4D5E" w:rsidP="00BC0655">
      <w:pPr>
        <w:rPr>
          <w:rFonts w:asciiTheme="minorHAnsi" w:hAnsiTheme="minorHAnsi" w:cstheme="minorHAnsi"/>
        </w:rPr>
      </w:pPr>
      <w:r>
        <w:rPr>
          <w:rFonts w:asciiTheme="minorHAnsi" w:hAnsiTheme="minorHAnsi" w:cstheme="minorHAnsi"/>
        </w:rPr>
        <w:t>Flyers would be put through doors on the weekend before the event.</w:t>
      </w:r>
    </w:p>
    <w:p w:rsidR="000F4D5E" w:rsidRDefault="000F4D5E" w:rsidP="00BC0655">
      <w:pPr>
        <w:rPr>
          <w:rFonts w:asciiTheme="minorHAnsi" w:hAnsiTheme="minorHAnsi" w:cstheme="minorHAnsi"/>
        </w:rPr>
      </w:pPr>
      <w:r>
        <w:rPr>
          <w:rFonts w:asciiTheme="minorHAnsi" w:hAnsiTheme="minorHAnsi" w:cstheme="minorHAnsi"/>
        </w:rPr>
        <w:t>Claire of the Worker Bee market had been very supportive</w:t>
      </w:r>
    </w:p>
    <w:p w:rsidR="000F4D5E" w:rsidRDefault="000F4D5E" w:rsidP="001B00D0">
      <w:pPr>
        <w:ind w:left="567"/>
        <w:rPr>
          <w:rFonts w:asciiTheme="minorHAnsi" w:hAnsiTheme="minorHAnsi" w:cstheme="minorHAnsi"/>
        </w:rPr>
      </w:pPr>
    </w:p>
    <w:p w:rsidR="000F4D5E" w:rsidRPr="000F4D5E" w:rsidRDefault="000F4D5E" w:rsidP="00BC0655">
      <w:pPr>
        <w:rPr>
          <w:rFonts w:asciiTheme="minorHAnsi" w:hAnsiTheme="minorHAnsi" w:cstheme="minorHAnsi"/>
          <w:b/>
        </w:rPr>
      </w:pPr>
      <w:r w:rsidRPr="000F4D5E">
        <w:rPr>
          <w:rFonts w:asciiTheme="minorHAnsi" w:hAnsiTheme="minorHAnsi" w:cstheme="minorHAnsi"/>
          <w:b/>
        </w:rPr>
        <w:t>Summer Fair</w:t>
      </w:r>
    </w:p>
    <w:p w:rsidR="00BC0655" w:rsidRDefault="00BC0655" w:rsidP="00BC0655">
      <w:pPr>
        <w:rPr>
          <w:rFonts w:asciiTheme="minorHAnsi" w:hAnsiTheme="minorHAnsi" w:cstheme="minorHAnsi"/>
        </w:rPr>
      </w:pPr>
    </w:p>
    <w:p w:rsidR="000F4D5E" w:rsidRDefault="000F4D5E" w:rsidP="00BC0655">
      <w:pPr>
        <w:rPr>
          <w:rFonts w:asciiTheme="minorHAnsi" w:hAnsiTheme="minorHAnsi" w:cstheme="minorHAnsi"/>
        </w:rPr>
      </w:pPr>
      <w:r>
        <w:rPr>
          <w:rFonts w:asciiTheme="minorHAnsi" w:hAnsiTheme="minorHAnsi" w:cstheme="minorHAnsi"/>
        </w:rPr>
        <w:t>This had been a very successful event with a very large number of attendees on a very hot day. More volunteers were needed to organise car parking on the day. There had been just one incident involving one of the people running the fairground suffering from heat exhaustion.</w:t>
      </w:r>
    </w:p>
    <w:p w:rsidR="002B6BD7" w:rsidRDefault="002B6BD7" w:rsidP="009352A2">
      <w:pPr>
        <w:rPr>
          <w:rFonts w:asciiTheme="minorHAnsi" w:hAnsiTheme="minorHAnsi" w:cstheme="minorHAnsi"/>
          <w:b/>
        </w:rPr>
      </w:pPr>
    </w:p>
    <w:p w:rsidR="002B6BD7" w:rsidRDefault="002B6BD7" w:rsidP="009352A2">
      <w:pPr>
        <w:rPr>
          <w:rFonts w:asciiTheme="minorHAnsi" w:hAnsiTheme="minorHAnsi" w:cstheme="minorHAnsi"/>
          <w:b/>
        </w:rPr>
      </w:pPr>
    </w:p>
    <w:p w:rsidR="00D90EE2" w:rsidRDefault="00D90EE2" w:rsidP="00A31612">
      <w:pPr>
        <w:jc w:val="both"/>
        <w:rPr>
          <w:i/>
        </w:rPr>
      </w:pPr>
    </w:p>
    <w:p w:rsidR="00A31612" w:rsidRPr="00597034" w:rsidRDefault="00A31612" w:rsidP="00A31612">
      <w:pPr>
        <w:jc w:val="both"/>
        <w:rPr>
          <w:i/>
        </w:rPr>
      </w:pPr>
      <w:r w:rsidRPr="00597034">
        <w:rPr>
          <w:i/>
        </w:rPr>
        <w:t>Minutes Approved, on behalf of the Community</w:t>
      </w:r>
    </w:p>
    <w:p w:rsidR="00A31612" w:rsidRPr="00597034" w:rsidRDefault="00A31612" w:rsidP="00A31612">
      <w:pPr>
        <w:jc w:val="both"/>
        <w:rPr>
          <w:i/>
        </w:rPr>
      </w:pPr>
    </w:p>
    <w:p w:rsidR="00A31612" w:rsidRPr="00597034" w:rsidRDefault="00A31612" w:rsidP="00A31612">
      <w:pPr>
        <w:jc w:val="both"/>
        <w:rPr>
          <w:i/>
        </w:rPr>
      </w:pPr>
    </w:p>
    <w:p w:rsidR="00A31612" w:rsidRPr="00597034" w:rsidRDefault="00A31612" w:rsidP="00A31612">
      <w:pPr>
        <w:jc w:val="both"/>
        <w:rPr>
          <w:i/>
        </w:rPr>
      </w:pPr>
    </w:p>
    <w:p w:rsidR="00A31612" w:rsidRPr="00597034" w:rsidRDefault="00A31612" w:rsidP="00A31612">
      <w:pPr>
        <w:jc w:val="both"/>
        <w:rPr>
          <w:i/>
        </w:rPr>
      </w:pPr>
      <w:r w:rsidRPr="00597034">
        <w:rPr>
          <w:i/>
        </w:rPr>
        <w:t xml:space="preserve">Chairman                                       Date:     </w:t>
      </w:r>
    </w:p>
    <w:p w:rsidR="00A31612" w:rsidRPr="00036ACF" w:rsidRDefault="00A31612" w:rsidP="00036ACF">
      <w:pPr>
        <w:ind w:left="567"/>
        <w:rPr>
          <w:rFonts w:asciiTheme="minorHAnsi" w:hAnsiTheme="minorHAnsi" w:cstheme="minorHAnsi"/>
        </w:rPr>
      </w:pPr>
    </w:p>
    <w:sectPr w:rsidR="00A31612" w:rsidRPr="00036ACF" w:rsidSect="00312707">
      <w:headerReference w:type="first" r:id="rId9"/>
      <w:pgSz w:w="11906" w:h="16838"/>
      <w:pgMar w:top="1134" w:right="1247" w:bottom="1021" w:left="1247"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36" w:rsidRDefault="00BE0536">
      <w:r>
        <w:separator/>
      </w:r>
    </w:p>
  </w:endnote>
  <w:endnote w:type="continuationSeparator" w:id="0">
    <w:p w:rsidR="00BE0536" w:rsidRDefault="00BE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36" w:rsidRDefault="00BE0536">
      <w:r>
        <w:separator/>
      </w:r>
    </w:p>
  </w:footnote>
  <w:footnote w:type="continuationSeparator" w:id="0">
    <w:p w:rsidR="00BE0536" w:rsidRDefault="00BE0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07" w:rsidRDefault="00312707">
    <w:pPr>
      <w:pStyle w:val="Header"/>
      <w:jc w:val="center"/>
    </w:pPr>
    <w:r>
      <w:object w:dxaOrig="4679"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pt;height:98.6pt" o:ole="" fillcolor="window">
          <v:imagedata r:id="rId1" o:title=""/>
        </v:shape>
        <o:OLEObject Type="Embed" ProgID="Acrobat.Document.DC" ShapeID="_x0000_i1025" DrawAspect="Content" ObjectID="_1767383596" r:id="rId2"/>
      </w:object>
    </w:r>
  </w:p>
  <w:p w:rsidR="00312707" w:rsidRDefault="00312707">
    <w:pPr>
      <w:pStyle w:val="Header"/>
      <w:jc w:val="center"/>
    </w:pPr>
    <w:r>
      <w:rPr>
        <w:b/>
        <w:sz w:val="36"/>
      </w:rPr>
      <w:t>Woodford Community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8C8"/>
    <w:multiLevelType w:val="hybridMultilevel"/>
    <w:tmpl w:val="DD16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1B1A73"/>
    <w:multiLevelType w:val="hybridMultilevel"/>
    <w:tmpl w:val="75580ACE"/>
    <w:lvl w:ilvl="0" w:tplc="E2660FCC">
      <w:start w:val="8"/>
      <w:numFmt w:val="bullet"/>
      <w:lvlText w:val=""/>
      <w:lvlJc w:val="left"/>
      <w:pPr>
        <w:tabs>
          <w:tab w:val="num" w:pos="810"/>
        </w:tabs>
        <w:ind w:left="810" w:hanging="45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3349A3"/>
    <w:multiLevelType w:val="hybridMultilevel"/>
    <w:tmpl w:val="B51C7EE8"/>
    <w:lvl w:ilvl="0" w:tplc="93B28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728EA"/>
    <w:multiLevelType w:val="hybridMultilevel"/>
    <w:tmpl w:val="35321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A60B18"/>
    <w:multiLevelType w:val="hybridMultilevel"/>
    <w:tmpl w:val="5ACEEA18"/>
    <w:lvl w:ilvl="0" w:tplc="29CA8DAC">
      <w:start w:val="1"/>
      <w:numFmt w:val="lowerLetter"/>
      <w:lvlText w:val="(%1)"/>
      <w:lvlJc w:val="left"/>
      <w:pPr>
        <w:tabs>
          <w:tab w:val="num" w:pos="360"/>
        </w:tabs>
        <w:ind w:left="360" w:hanging="360"/>
      </w:pPr>
      <w:rPr>
        <w:rFonts w:hint="default"/>
      </w:rPr>
    </w:lvl>
    <w:lvl w:ilvl="1" w:tplc="7B6C7E94" w:tentative="1">
      <w:start w:val="1"/>
      <w:numFmt w:val="lowerLetter"/>
      <w:lvlText w:val="%2."/>
      <w:lvlJc w:val="left"/>
      <w:pPr>
        <w:tabs>
          <w:tab w:val="num" w:pos="1080"/>
        </w:tabs>
        <w:ind w:left="1080" w:hanging="360"/>
      </w:pPr>
    </w:lvl>
    <w:lvl w:ilvl="2" w:tplc="5DB43C7E" w:tentative="1">
      <w:start w:val="1"/>
      <w:numFmt w:val="lowerRoman"/>
      <w:lvlText w:val="%3."/>
      <w:lvlJc w:val="right"/>
      <w:pPr>
        <w:tabs>
          <w:tab w:val="num" w:pos="1800"/>
        </w:tabs>
        <w:ind w:left="1800" w:hanging="180"/>
      </w:pPr>
    </w:lvl>
    <w:lvl w:ilvl="3" w:tplc="2EFE3E56" w:tentative="1">
      <w:start w:val="1"/>
      <w:numFmt w:val="decimal"/>
      <w:lvlText w:val="%4."/>
      <w:lvlJc w:val="left"/>
      <w:pPr>
        <w:tabs>
          <w:tab w:val="num" w:pos="2520"/>
        </w:tabs>
        <w:ind w:left="2520" w:hanging="360"/>
      </w:pPr>
    </w:lvl>
    <w:lvl w:ilvl="4" w:tplc="B70CDD70" w:tentative="1">
      <w:start w:val="1"/>
      <w:numFmt w:val="lowerLetter"/>
      <w:lvlText w:val="%5."/>
      <w:lvlJc w:val="left"/>
      <w:pPr>
        <w:tabs>
          <w:tab w:val="num" w:pos="3240"/>
        </w:tabs>
        <w:ind w:left="3240" w:hanging="360"/>
      </w:pPr>
    </w:lvl>
    <w:lvl w:ilvl="5" w:tplc="A0B26374" w:tentative="1">
      <w:start w:val="1"/>
      <w:numFmt w:val="lowerRoman"/>
      <w:lvlText w:val="%6."/>
      <w:lvlJc w:val="right"/>
      <w:pPr>
        <w:tabs>
          <w:tab w:val="num" w:pos="3960"/>
        </w:tabs>
        <w:ind w:left="3960" w:hanging="180"/>
      </w:pPr>
    </w:lvl>
    <w:lvl w:ilvl="6" w:tplc="C7C0B40E" w:tentative="1">
      <w:start w:val="1"/>
      <w:numFmt w:val="decimal"/>
      <w:lvlText w:val="%7."/>
      <w:lvlJc w:val="left"/>
      <w:pPr>
        <w:tabs>
          <w:tab w:val="num" w:pos="4680"/>
        </w:tabs>
        <w:ind w:left="4680" w:hanging="360"/>
      </w:pPr>
    </w:lvl>
    <w:lvl w:ilvl="7" w:tplc="325086A2" w:tentative="1">
      <w:start w:val="1"/>
      <w:numFmt w:val="lowerLetter"/>
      <w:lvlText w:val="%8."/>
      <w:lvlJc w:val="left"/>
      <w:pPr>
        <w:tabs>
          <w:tab w:val="num" w:pos="5400"/>
        </w:tabs>
        <w:ind w:left="5400" w:hanging="360"/>
      </w:pPr>
    </w:lvl>
    <w:lvl w:ilvl="8" w:tplc="5D8631DC" w:tentative="1">
      <w:start w:val="1"/>
      <w:numFmt w:val="lowerRoman"/>
      <w:lvlText w:val="%9."/>
      <w:lvlJc w:val="right"/>
      <w:pPr>
        <w:tabs>
          <w:tab w:val="num" w:pos="6120"/>
        </w:tabs>
        <w:ind w:left="6120" w:hanging="180"/>
      </w:pPr>
    </w:lvl>
  </w:abstractNum>
  <w:abstractNum w:abstractNumId="5">
    <w:nsid w:val="6EFE48A1"/>
    <w:multiLevelType w:val="multilevel"/>
    <w:tmpl w:val="45B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187FFA"/>
    <w:multiLevelType w:val="hybridMultilevel"/>
    <w:tmpl w:val="E5E2B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66379CF"/>
    <w:multiLevelType w:val="hybridMultilevel"/>
    <w:tmpl w:val="BAF4B594"/>
    <w:lvl w:ilvl="0" w:tplc="E2660FCC">
      <w:start w:val="8"/>
      <w:numFmt w:val="bullet"/>
      <w:lvlText w:val=""/>
      <w:lvlJc w:val="left"/>
      <w:pPr>
        <w:tabs>
          <w:tab w:val="num" w:pos="1170"/>
        </w:tabs>
        <w:ind w:left="1170" w:hanging="45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68"/>
    <w:rsid w:val="00000928"/>
    <w:rsid w:val="00003EB1"/>
    <w:rsid w:val="00004BD3"/>
    <w:rsid w:val="00004E49"/>
    <w:rsid w:val="00005C9A"/>
    <w:rsid w:val="00022B15"/>
    <w:rsid w:val="00025E86"/>
    <w:rsid w:val="0003052B"/>
    <w:rsid w:val="00036ACF"/>
    <w:rsid w:val="00054A9B"/>
    <w:rsid w:val="00060CBB"/>
    <w:rsid w:val="00070357"/>
    <w:rsid w:val="00076045"/>
    <w:rsid w:val="000764C6"/>
    <w:rsid w:val="00092DFC"/>
    <w:rsid w:val="000A2890"/>
    <w:rsid w:val="000B1C03"/>
    <w:rsid w:val="000C244E"/>
    <w:rsid w:val="000E2233"/>
    <w:rsid w:val="000E7D9D"/>
    <w:rsid w:val="000F4D5E"/>
    <w:rsid w:val="00105484"/>
    <w:rsid w:val="0014131D"/>
    <w:rsid w:val="00151237"/>
    <w:rsid w:val="0016594A"/>
    <w:rsid w:val="00187DD6"/>
    <w:rsid w:val="001A3DC8"/>
    <w:rsid w:val="001B00D0"/>
    <w:rsid w:val="001B661E"/>
    <w:rsid w:val="001F7674"/>
    <w:rsid w:val="002055BF"/>
    <w:rsid w:val="002222C0"/>
    <w:rsid w:val="00275504"/>
    <w:rsid w:val="00282BBC"/>
    <w:rsid w:val="002863A0"/>
    <w:rsid w:val="002B6BD7"/>
    <w:rsid w:val="002C2631"/>
    <w:rsid w:val="002C300B"/>
    <w:rsid w:val="002D2A56"/>
    <w:rsid w:val="002F6E58"/>
    <w:rsid w:val="00301CE6"/>
    <w:rsid w:val="00305951"/>
    <w:rsid w:val="00312707"/>
    <w:rsid w:val="00326E2D"/>
    <w:rsid w:val="003560AC"/>
    <w:rsid w:val="00357367"/>
    <w:rsid w:val="00367044"/>
    <w:rsid w:val="00376142"/>
    <w:rsid w:val="003801D8"/>
    <w:rsid w:val="0039123B"/>
    <w:rsid w:val="003A0207"/>
    <w:rsid w:val="003B2405"/>
    <w:rsid w:val="003C1F17"/>
    <w:rsid w:val="003C647B"/>
    <w:rsid w:val="003D068C"/>
    <w:rsid w:val="003D7892"/>
    <w:rsid w:val="003E2AC8"/>
    <w:rsid w:val="003E526B"/>
    <w:rsid w:val="00411653"/>
    <w:rsid w:val="004375F4"/>
    <w:rsid w:val="00442CC7"/>
    <w:rsid w:val="00443CCB"/>
    <w:rsid w:val="00455BFA"/>
    <w:rsid w:val="004561BE"/>
    <w:rsid w:val="0045775D"/>
    <w:rsid w:val="0046412B"/>
    <w:rsid w:val="00465390"/>
    <w:rsid w:val="0046705D"/>
    <w:rsid w:val="004934BA"/>
    <w:rsid w:val="004B1EB5"/>
    <w:rsid w:val="004D1868"/>
    <w:rsid w:val="004D33D0"/>
    <w:rsid w:val="00511F9C"/>
    <w:rsid w:val="00514029"/>
    <w:rsid w:val="005142AD"/>
    <w:rsid w:val="00520AEE"/>
    <w:rsid w:val="00523827"/>
    <w:rsid w:val="0052488D"/>
    <w:rsid w:val="00550836"/>
    <w:rsid w:val="00554935"/>
    <w:rsid w:val="0056256F"/>
    <w:rsid w:val="005670FE"/>
    <w:rsid w:val="00587CF7"/>
    <w:rsid w:val="0059402C"/>
    <w:rsid w:val="00594CE5"/>
    <w:rsid w:val="005966C1"/>
    <w:rsid w:val="00597034"/>
    <w:rsid w:val="005A57B3"/>
    <w:rsid w:val="005D1D7C"/>
    <w:rsid w:val="005D6D47"/>
    <w:rsid w:val="005E1DCE"/>
    <w:rsid w:val="005F04E9"/>
    <w:rsid w:val="005F41D1"/>
    <w:rsid w:val="006441A1"/>
    <w:rsid w:val="00652BFC"/>
    <w:rsid w:val="00660188"/>
    <w:rsid w:val="0069062C"/>
    <w:rsid w:val="006B490B"/>
    <w:rsid w:val="006D0CAB"/>
    <w:rsid w:val="006D4CB5"/>
    <w:rsid w:val="00701D50"/>
    <w:rsid w:val="00706064"/>
    <w:rsid w:val="0070660C"/>
    <w:rsid w:val="007104F0"/>
    <w:rsid w:val="00716347"/>
    <w:rsid w:val="00717356"/>
    <w:rsid w:val="007247D9"/>
    <w:rsid w:val="00742CE4"/>
    <w:rsid w:val="00762BDE"/>
    <w:rsid w:val="00792088"/>
    <w:rsid w:val="00793520"/>
    <w:rsid w:val="00797B35"/>
    <w:rsid w:val="007B3F85"/>
    <w:rsid w:val="007C5B4E"/>
    <w:rsid w:val="008279EB"/>
    <w:rsid w:val="008323FE"/>
    <w:rsid w:val="008336BD"/>
    <w:rsid w:val="008500D7"/>
    <w:rsid w:val="00851DE4"/>
    <w:rsid w:val="00862BEE"/>
    <w:rsid w:val="00864924"/>
    <w:rsid w:val="00880BAD"/>
    <w:rsid w:val="00881388"/>
    <w:rsid w:val="00886F27"/>
    <w:rsid w:val="008A4DB8"/>
    <w:rsid w:val="008B0D83"/>
    <w:rsid w:val="008F1D8A"/>
    <w:rsid w:val="008F39D5"/>
    <w:rsid w:val="00920DD0"/>
    <w:rsid w:val="009233FB"/>
    <w:rsid w:val="00927391"/>
    <w:rsid w:val="00930E39"/>
    <w:rsid w:val="009352A2"/>
    <w:rsid w:val="009428CD"/>
    <w:rsid w:val="00961CAC"/>
    <w:rsid w:val="00962120"/>
    <w:rsid w:val="00970826"/>
    <w:rsid w:val="0098159A"/>
    <w:rsid w:val="00981E3E"/>
    <w:rsid w:val="00986285"/>
    <w:rsid w:val="00995A24"/>
    <w:rsid w:val="009B737B"/>
    <w:rsid w:val="009C330A"/>
    <w:rsid w:val="009D25F4"/>
    <w:rsid w:val="009D7459"/>
    <w:rsid w:val="00A07BAF"/>
    <w:rsid w:val="00A13432"/>
    <w:rsid w:val="00A212C5"/>
    <w:rsid w:val="00A31612"/>
    <w:rsid w:val="00A3517D"/>
    <w:rsid w:val="00A41767"/>
    <w:rsid w:val="00A57FDF"/>
    <w:rsid w:val="00A640E5"/>
    <w:rsid w:val="00A65A53"/>
    <w:rsid w:val="00A834B8"/>
    <w:rsid w:val="00A835F1"/>
    <w:rsid w:val="00AA09ED"/>
    <w:rsid w:val="00AA4FB0"/>
    <w:rsid w:val="00AA6473"/>
    <w:rsid w:val="00AC5258"/>
    <w:rsid w:val="00AC5A13"/>
    <w:rsid w:val="00AC5DE4"/>
    <w:rsid w:val="00AD1C89"/>
    <w:rsid w:val="00AD2C29"/>
    <w:rsid w:val="00AE0654"/>
    <w:rsid w:val="00AE6C12"/>
    <w:rsid w:val="00AE7A68"/>
    <w:rsid w:val="00AF2EFB"/>
    <w:rsid w:val="00AF3A9F"/>
    <w:rsid w:val="00AF4393"/>
    <w:rsid w:val="00B2467D"/>
    <w:rsid w:val="00B50832"/>
    <w:rsid w:val="00B700FC"/>
    <w:rsid w:val="00B734EC"/>
    <w:rsid w:val="00B95822"/>
    <w:rsid w:val="00BA5B03"/>
    <w:rsid w:val="00BB6787"/>
    <w:rsid w:val="00BC0655"/>
    <w:rsid w:val="00BD0AE4"/>
    <w:rsid w:val="00BD1189"/>
    <w:rsid w:val="00BD48D7"/>
    <w:rsid w:val="00BD689C"/>
    <w:rsid w:val="00BE0536"/>
    <w:rsid w:val="00BF2279"/>
    <w:rsid w:val="00BF6CC3"/>
    <w:rsid w:val="00C5341F"/>
    <w:rsid w:val="00C62551"/>
    <w:rsid w:val="00C8209D"/>
    <w:rsid w:val="00CA1561"/>
    <w:rsid w:val="00CA1988"/>
    <w:rsid w:val="00CA5AFC"/>
    <w:rsid w:val="00CB0BB8"/>
    <w:rsid w:val="00CC0859"/>
    <w:rsid w:val="00CC6C45"/>
    <w:rsid w:val="00CE4844"/>
    <w:rsid w:val="00CE4992"/>
    <w:rsid w:val="00CF07DA"/>
    <w:rsid w:val="00CF194B"/>
    <w:rsid w:val="00D03F81"/>
    <w:rsid w:val="00D05F3A"/>
    <w:rsid w:val="00D420E3"/>
    <w:rsid w:val="00D452D4"/>
    <w:rsid w:val="00D657F5"/>
    <w:rsid w:val="00D7081C"/>
    <w:rsid w:val="00D7159F"/>
    <w:rsid w:val="00D90EE2"/>
    <w:rsid w:val="00D913A9"/>
    <w:rsid w:val="00DB4406"/>
    <w:rsid w:val="00DC2914"/>
    <w:rsid w:val="00DC32A1"/>
    <w:rsid w:val="00DD5174"/>
    <w:rsid w:val="00DD732C"/>
    <w:rsid w:val="00DE4D49"/>
    <w:rsid w:val="00DE5B6E"/>
    <w:rsid w:val="00DF2B78"/>
    <w:rsid w:val="00E20A8B"/>
    <w:rsid w:val="00E2501F"/>
    <w:rsid w:val="00E26043"/>
    <w:rsid w:val="00E27993"/>
    <w:rsid w:val="00E346BD"/>
    <w:rsid w:val="00E60A48"/>
    <w:rsid w:val="00E7091B"/>
    <w:rsid w:val="00E85239"/>
    <w:rsid w:val="00E900C7"/>
    <w:rsid w:val="00EB029B"/>
    <w:rsid w:val="00EB7731"/>
    <w:rsid w:val="00EC159A"/>
    <w:rsid w:val="00EC432B"/>
    <w:rsid w:val="00ED5EB2"/>
    <w:rsid w:val="00EF1774"/>
    <w:rsid w:val="00EF784A"/>
    <w:rsid w:val="00F11E7A"/>
    <w:rsid w:val="00F25E43"/>
    <w:rsid w:val="00F4545D"/>
    <w:rsid w:val="00F45871"/>
    <w:rsid w:val="00F635F1"/>
    <w:rsid w:val="00F84061"/>
    <w:rsid w:val="00FC5C4D"/>
    <w:rsid w:val="00FD643A"/>
    <w:rsid w:val="00FE3BB1"/>
    <w:rsid w:val="00FE3CCF"/>
    <w:rsid w:val="00FE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ylfaen" w:hAnsi="Sylfaen"/>
      <w:b/>
      <w:bCs/>
    </w:rPr>
  </w:style>
  <w:style w:type="paragraph" w:styleId="Heading2">
    <w:name w:val="heading 2"/>
    <w:basedOn w:val="Normal"/>
    <w:next w:val="Normal"/>
    <w:qFormat/>
    <w:pPr>
      <w:keepNext/>
      <w:shd w:val="clear" w:color="auto" w:fill="FFFFFF"/>
      <w:spacing w:after="150"/>
      <w:ind w:right="150"/>
      <w:textAlignment w:val="center"/>
      <w:outlineLvl w:val="1"/>
    </w:pPr>
    <w:rPr>
      <w:b/>
      <w:bCs/>
    </w:rPr>
  </w:style>
  <w:style w:type="paragraph" w:styleId="Heading3">
    <w:name w:val="heading 3"/>
    <w:basedOn w:val="Normal"/>
    <w:next w:val="Normal"/>
    <w:qFormat/>
    <w:pPr>
      <w:keepNext/>
      <w:jc w:val="right"/>
      <w:outlineLvl w:val="2"/>
    </w:pPr>
    <w:rPr>
      <w:b/>
      <w:bCs/>
      <w:szCs w:val="20"/>
      <w:lang w:eastAsia="en-GB"/>
    </w:rPr>
  </w:style>
  <w:style w:type="paragraph" w:styleId="Heading4">
    <w:name w:val="heading 4"/>
    <w:basedOn w:val="Normal"/>
    <w:next w:val="Normal"/>
    <w:qFormat/>
    <w:pPr>
      <w:keepNext/>
      <w:outlineLvl w:val="3"/>
    </w:pPr>
    <w:rPr>
      <w:b/>
      <w:bCs/>
      <w:szCs w:val="20"/>
      <w:lang w:eastAsia="en-GB"/>
    </w:rPr>
  </w:style>
  <w:style w:type="paragraph" w:styleId="Heading5">
    <w:name w:val="heading 5"/>
    <w:basedOn w:val="Normal"/>
    <w:next w:val="Normal"/>
    <w:qFormat/>
    <w:pPr>
      <w:keepNext/>
      <w:shd w:val="clear" w:color="auto" w:fill="FFFFFF"/>
      <w:spacing w:after="150"/>
      <w:ind w:left="150" w:right="150"/>
      <w:textAlignment w:val="center"/>
      <w:outlineLvl w:val="4"/>
    </w:pPr>
    <w:rPr>
      <w:b/>
      <w:bCs/>
      <w:szCs w:val="22"/>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rPr>
      <w:noProof w:val="0"/>
      <w:sz w:val="24"/>
      <w:szCs w:val="24"/>
      <w:lang w:val="en-GB"/>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noProof w:val="0"/>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rPr>
  </w:style>
  <w:style w:type="paragraph" w:styleId="BodyText">
    <w:name w:val="Body Text"/>
    <w:basedOn w:val="Normal"/>
    <w:semiHidden/>
    <w:pPr>
      <w:jc w:val="center"/>
    </w:pPr>
    <w:rPr>
      <w:b/>
      <w:bCs/>
      <w:szCs w:val="20"/>
      <w:lang w:eastAsia="en-GB"/>
    </w:rPr>
  </w:style>
  <w:style w:type="paragraph" w:styleId="BodyText2">
    <w:name w:val="Body Text 2"/>
    <w:basedOn w:val="Normal"/>
    <w:semiHidden/>
    <w:pPr>
      <w:jc w:val="both"/>
    </w:pPr>
    <w:rPr>
      <w:szCs w:val="20"/>
      <w:lang w:eastAsia="en-GB"/>
    </w:rPr>
  </w:style>
  <w:style w:type="paragraph" w:styleId="BodyText3">
    <w:name w:val="Body Text 3"/>
    <w:basedOn w:val="Normal"/>
    <w:semiHidden/>
    <w:pPr>
      <w:jc w:val="both"/>
    </w:pPr>
    <w:rPr>
      <w:color w:val="0000FF"/>
    </w:rPr>
  </w:style>
  <w:style w:type="character" w:styleId="Hyperlink">
    <w:name w:val="Hyperlink"/>
    <w:uiPriority w:val="99"/>
    <w:rPr>
      <w:color w:val="0000FF"/>
      <w:u w:val="single"/>
    </w:rPr>
  </w:style>
  <w:style w:type="paragraph" w:styleId="BodyTextIndent">
    <w:name w:val="Body Text Indent"/>
    <w:basedOn w:val="Normal"/>
    <w:semiHidden/>
    <w:pPr>
      <w:ind w:left="720"/>
    </w:pPr>
  </w:style>
  <w:style w:type="character" w:styleId="FollowedHyperlink">
    <w:name w:val="FollowedHyperlink"/>
    <w:semiHidden/>
    <w:rPr>
      <w:color w:val="800080"/>
      <w:u w:val="single"/>
    </w:rPr>
  </w:style>
  <w:style w:type="table" w:styleId="TableGrid">
    <w:name w:val="Table Grid"/>
    <w:basedOn w:val="TableNormal"/>
    <w:uiPriority w:val="59"/>
    <w:rsid w:val="00D0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0FF0"/>
    <w:pPr>
      <w:spacing w:before="100" w:beforeAutospacing="1" w:after="100" w:afterAutospacing="1"/>
    </w:pPr>
    <w:rPr>
      <w:color w:val="000033"/>
      <w:lang w:eastAsia="en-GB"/>
    </w:rPr>
  </w:style>
  <w:style w:type="character" w:styleId="Strong">
    <w:name w:val="Strong"/>
    <w:uiPriority w:val="22"/>
    <w:qFormat/>
    <w:rsid w:val="00C80FF0"/>
    <w:rPr>
      <w:b/>
      <w:bCs/>
    </w:rPr>
  </w:style>
  <w:style w:type="character" w:customStyle="1" w:styleId="apple-converted-space">
    <w:name w:val="apple-converted-space"/>
    <w:basedOn w:val="DefaultParagraphFont"/>
    <w:rsid w:val="00DB1787"/>
  </w:style>
  <w:style w:type="paragraph" w:customStyle="1" w:styleId="ColorfulList-Accent11">
    <w:name w:val="Colorful List - Accent 11"/>
    <w:basedOn w:val="Normal"/>
    <w:uiPriority w:val="34"/>
    <w:qFormat/>
    <w:rsid w:val="002A57AA"/>
    <w:pPr>
      <w:ind w:left="720"/>
    </w:pPr>
  </w:style>
  <w:style w:type="paragraph" w:styleId="ListParagraph">
    <w:name w:val="List Paragraph"/>
    <w:basedOn w:val="Normal"/>
    <w:uiPriority w:val="34"/>
    <w:qFormat/>
    <w:rsid w:val="00165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ylfaen" w:hAnsi="Sylfaen"/>
      <w:b/>
      <w:bCs/>
    </w:rPr>
  </w:style>
  <w:style w:type="paragraph" w:styleId="Heading2">
    <w:name w:val="heading 2"/>
    <w:basedOn w:val="Normal"/>
    <w:next w:val="Normal"/>
    <w:qFormat/>
    <w:pPr>
      <w:keepNext/>
      <w:shd w:val="clear" w:color="auto" w:fill="FFFFFF"/>
      <w:spacing w:after="150"/>
      <w:ind w:right="150"/>
      <w:textAlignment w:val="center"/>
      <w:outlineLvl w:val="1"/>
    </w:pPr>
    <w:rPr>
      <w:b/>
      <w:bCs/>
    </w:rPr>
  </w:style>
  <w:style w:type="paragraph" w:styleId="Heading3">
    <w:name w:val="heading 3"/>
    <w:basedOn w:val="Normal"/>
    <w:next w:val="Normal"/>
    <w:qFormat/>
    <w:pPr>
      <w:keepNext/>
      <w:jc w:val="right"/>
      <w:outlineLvl w:val="2"/>
    </w:pPr>
    <w:rPr>
      <w:b/>
      <w:bCs/>
      <w:szCs w:val="20"/>
      <w:lang w:eastAsia="en-GB"/>
    </w:rPr>
  </w:style>
  <w:style w:type="paragraph" w:styleId="Heading4">
    <w:name w:val="heading 4"/>
    <w:basedOn w:val="Normal"/>
    <w:next w:val="Normal"/>
    <w:qFormat/>
    <w:pPr>
      <w:keepNext/>
      <w:outlineLvl w:val="3"/>
    </w:pPr>
    <w:rPr>
      <w:b/>
      <w:bCs/>
      <w:szCs w:val="20"/>
      <w:lang w:eastAsia="en-GB"/>
    </w:rPr>
  </w:style>
  <w:style w:type="paragraph" w:styleId="Heading5">
    <w:name w:val="heading 5"/>
    <w:basedOn w:val="Normal"/>
    <w:next w:val="Normal"/>
    <w:qFormat/>
    <w:pPr>
      <w:keepNext/>
      <w:shd w:val="clear" w:color="auto" w:fill="FFFFFF"/>
      <w:spacing w:after="150"/>
      <w:ind w:left="150" w:right="150"/>
      <w:textAlignment w:val="center"/>
      <w:outlineLvl w:val="4"/>
    </w:pPr>
    <w:rPr>
      <w:b/>
      <w:bCs/>
      <w:szCs w:val="22"/>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rPr>
      <w:noProof w:val="0"/>
      <w:sz w:val="24"/>
      <w:szCs w:val="24"/>
      <w:lang w:val="en-GB"/>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noProof w:val="0"/>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rPr>
  </w:style>
  <w:style w:type="paragraph" w:styleId="BodyText">
    <w:name w:val="Body Text"/>
    <w:basedOn w:val="Normal"/>
    <w:semiHidden/>
    <w:pPr>
      <w:jc w:val="center"/>
    </w:pPr>
    <w:rPr>
      <w:b/>
      <w:bCs/>
      <w:szCs w:val="20"/>
      <w:lang w:eastAsia="en-GB"/>
    </w:rPr>
  </w:style>
  <w:style w:type="paragraph" w:styleId="BodyText2">
    <w:name w:val="Body Text 2"/>
    <w:basedOn w:val="Normal"/>
    <w:semiHidden/>
    <w:pPr>
      <w:jc w:val="both"/>
    </w:pPr>
    <w:rPr>
      <w:szCs w:val="20"/>
      <w:lang w:eastAsia="en-GB"/>
    </w:rPr>
  </w:style>
  <w:style w:type="paragraph" w:styleId="BodyText3">
    <w:name w:val="Body Text 3"/>
    <w:basedOn w:val="Normal"/>
    <w:semiHidden/>
    <w:pPr>
      <w:jc w:val="both"/>
    </w:pPr>
    <w:rPr>
      <w:color w:val="0000FF"/>
    </w:rPr>
  </w:style>
  <w:style w:type="character" w:styleId="Hyperlink">
    <w:name w:val="Hyperlink"/>
    <w:uiPriority w:val="99"/>
    <w:rPr>
      <w:color w:val="0000FF"/>
      <w:u w:val="single"/>
    </w:rPr>
  </w:style>
  <w:style w:type="paragraph" w:styleId="BodyTextIndent">
    <w:name w:val="Body Text Indent"/>
    <w:basedOn w:val="Normal"/>
    <w:semiHidden/>
    <w:pPr>
      <w:ind w:left="720"/>
    </w:pPr>
  </w:style>
  <w:style w:type="character" w:styleId="FollowedHyperlink">
    <w:name w:val="FollowedHyperlink"/>
    <w:semiHidden/>
    <w:rPr>
      <w:color w:val="800080"/>
      <w:u w:val="single"/>
    </w:rPr>
  </w:style>
  <w:style w:type="table" w:styleId="TableGrid">
    <w:name w:val="Table Grid"/>
    <w:basedOn w:val="TableNormal"/>
    <w:uiPriority w:val="59"/>
    <w:rsid w:val="00D0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0FF0"/>
    <w:pPr>
      <w:spacing w:before="100" w:beforeAutospacing="1" w:after="100" w:afterAutospacing="1"/>
    </w:pPr>
    <w:rPr>
      <w:color w:val="000033"/>
      <w:lang w:eastAsia="en-GB"/>
    </w:rPr>
  </w:style>
  <w:style w:type="character" w:styleId="Strong">
    <w:name w:val="Strong"/>
    <w:uiPriority w:val="22"/>
    <w:qFormat/>
    <w:rsid w:val="00C80FF0"/>
    <w:rPr>
      <w:b/>
      <w:bCs/>
    </w:rPr>
  </w:style>
  <w:style w:type="character" w:customStyle="1" w:styleId="apple-converted-space">
    <w:name w:val="apple-converted-space"/>
    <w:basedOn w:val="DefaultParagraphFont"/>
    <w:rsid w:val="00DB1787"/>
  </w:style>
  <w:style w:type="paragraph" w:customStyle="1" w:styleId="ColorfulList-Accent11">
    <w:name w:val="Colorful List - Accent 11"/>
    <w:basedOn w:val="Normal"/>
    <w:uiPriority w:val="34"/>
    <w:qFormat/>
    <w:rsid w:val="002A57AA"/>
    <w:pPr>
      <w:ind w:left="720"/>
    </w:pPr>
  </w:style>
  <w:style w:type="paragraph" w:styleId="ListParagraph">
    <w:name w:val="List Paragraph"/>
    <w:basedOn w:val="Normal"/>
    <w:uiPriority w:val="34"/>
    <w:qFormat/>
    <w:rsid w:val="0016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6555">
      <w:bodyDiv w:val="1"/>
      <w:marLeft w:val="0"/>
      <w:marRight w:val="0"/>
      <w:marTop w:val="0"/>
      <w:marBottom w:val="0"/>
      <w:divBdr>
        <w:top w:val="none" w:sz="0" w:space="0" w:color="auto"/>
        <w:left w:val="none" w:sz="0" w:space="0" w:color="auto"/>
        <w:bottom w:val="none" w:sz="0" w:space="0" w:color="auto"/>
        <w:right w:val="none" w:sz="0" w:space="0" w:color="auto"/>
      </w:divBdr>
    </w:div>
    <w:div w:id="1215317123">
      <w:bodyDiv w:val="1"/>
      <w:marLeft w:val="0"/>
      <w:marRight w:val="0"/>
      <w:marTop w:val="0"/>
      <w:marBottom w:val="0"/>
      <w:divBdr>
        <w:top w:val="none" w:sz="0" w:space="0" w:color="auto"/>
        <w:left w:val="none" w:sz="0" w:space="0" w:color="auto"/>
        <w:bottom w:val="none" w:sz="0" w:space="0" w:color="auto"/>
        <w:right w:val="none" w:sz="0" w:space="0" w:color="auto"/>
      </w:divBdr>
      <w:divsChild>
        <w:div w:id="400979891">
          <w:marLeft w:val="0"/>
          <w:marRight w:val="0"/>
          <w:marTop w:val="0"/>
          <w:marBottom w:val="0"/>
          <w:divBdr>
            <w:top w:val="none" w:sz="0" w:space="0" w:color="auto"/>
            <w:left w:val="none" w:sz="0" w:space="0" w:color="auto"/>
            <w:bottom w:val="none" w:sz="0" w:space="0" w:color="auto"/>
            <w:right w:val="none" w:sz="0" w:space="0" w:color="auto"/>
          </w:divBdr>
        </w:div>
      </w:divsChild>
    </w:div>
    <w:div w:id="1859536218">
      <w:bodyDiv w:val="1"/>
      <w:marLeft w:val="0"/>
      <w:marRight w:val="0"/>
      <w:marTop w:val="0"/>
      <w:marBottom w:val="0"/>
      <w:divBdr>
        <w:top w:val="none" w:sz="0" w:space="0" w:color="auto"/>
        <w:left w:val="none" w:sz="0" w:space="0" w:color="auto"/>
        <w:bottom w:val="none" w:sz="0" w:space="0" w:color="auto"/>
        <w:right w:val="none" w:sz="0" w:space="0" w:color="auto"/>
      </w:divBdr>
      <w:divsChild>
        <w:div w:id="1981300233">
          <w:marLeft w:val="0"/>
          <w:marRight w:val="0"/>
          <w:marTop w:val="0"/>
          <w:marBottom w:val="0"/>
          <w:divBdr>
            <w:top w:val="none" w:sz="0" w:space="0" w:color="auto"/>
            <w:left w:val="none" w:sz="0" w:space="0" w:color="auto"/>
            <w:bottom w:val="none" w:sz="0" w:space="0" w:color="auto"/>
            <w:right w:val="none" w:sz="0" w:space="0" w:color="auto"/>
          </w:divBdr>
          <w:divsChild>
            <w:div w:id="7532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odfordcommunit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Buszard</dc:creator>
  <cp:lastModifiedBy>Evelyn</cp:lastModifiedBy>
  <cp:revision>2</cp:revision>
  <cp:lastPrinted>2021-02-03T10:08:00Z</cp:lastPrinted>
  <dcterms:created xsi:type="dcterms:W3CDTF">2024-01-21T23:07:00Z</dcterms:created>
  <dcterms:modified xsi:type="dcterms:W3CDTF">2024-01-21T23:07:00Z</dcterms:modified>
</cp:coreProperties>
</file>